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1A2A" w14:textId="6B88007D" w:rsidR="00054BD4" w:rsidRPr="007222B3" w:rsidRDefault="00054BD4" w:rsidP="00D63760">
      <w:pPr>
        <w:widowControl/>
        <w:overflowPunct w:val="0"/>
        <w:jc w:val="center"/>
        <w:textAlignment w:val="bottom"/>
        <w:rPr>
          <w:rFonts w:asciiTheme="majorHAnsi" w:eastAsiaTheme="majorHAnsi" w:hAnsiTheme="majorHAnsi"/>
          <w:sz w:val="24"/>
        </w:rPr>
      </w:pPr>
      <w:r w:rsidRPr="00A1399F">
        <w:rPr>
          <w:rFonts w:asciiTheme="majorHAnsi" w:eastAsiaTheme="majorHAnsi" w:hAnsiTheme="majorHAnsi"/>
          <w:b/>
          <w:bCs/>
          <w:sz w:val="28"/>
          <w:szCs w:val="28"/>
        </w:rPr>
        <w:t>합병보고 주주총회에 갈음하는 공고</w:t>
      </w:r>
    </w:p>
    <w:p w14:paraId="0FCDDB34" w14:textId="77777777" w:rsidR="00054BD4" w:rsidRPr="007222B3" w:rsidRDefault="00054BD4" w:rsidP="00D63760">
      <w:pPr>
        <w:rPr>
          <w:rFonts w:asciiTheme="majorHAnsi" w:eastAsiaTheme="majorHAnsi" w:hAnsiTheme="majorHAnsi"/>
          <w:sz w:val="24"/>
        </w:rPr>
      </w:pPr>
    </w:p>
    <w:p w14:paraId="65878C03" w14:textId="3A7E60FF" w:rsidR="00054BD4" w:rsidRPr="007222B3" w:rsidRDefault="003769A5" w:rsidP="00D63760">
      <w:pPr>
        <w:numPr>
          <w:ilvl w:val="0"/>
          <w:numId w:val="21"/>
        </w:numPr>
        <w:ind w:left="0" w:firstLine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Pr="007222B3">
        <w:rPr>
          <w:rFonts w:asciiTheme="majorHAnsi" w:eastAsiaTheme="majorHAnsi" w:hAnsiTheme="majorHAnsi"/>
          <w:sz w:val="24"/>
        </w:rPr>
        <w:t>씨티알홀딩스</w:t>
      </w:r>
      <w:r w:rsidR="00054BD4" w:rsidRPr="007222B3">
        <w:rPr>
          <w:rFonts w:asciiTheme="majorHAnsi" w:eastAsiaTheme="majorHAnsi" w:hAnsiTheme="majorHAnsi"/>
          <w:sz w:val="24"/>
        </w:rPr>
        <w:t>와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네옴은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202</w:t>
      </w:r>
      <w:r w:rsidR="00F44F57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F44F57" w:rsidRPr="007222B3">
        <w:rPr>
          <w:rFonts w:asciiTheme="majorHAnsi" w:eastAsiaTheme="majorHAnsi" w:hAnsiTheme="majorHAnsi"/>
          <w:sz w:val="24"/>
        </w:rPr>
        <w:t>2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F44F57" w:rsidRPr="007222B3">
        <w:rPr>
          <w:rFonts w:asciiTheme="majorHAnsi" w:eastAsiaTheme="majorHAnsi" w:hAnsiTheme="majorHAnsi"/>
          <w:sz w:val="24"/>
        </w:rPr>
        <w:t>27</w:t>
      </w:r>
      <w:r w:rsidR="00054BD4" w:rsidRPr="007222B3">
        <w:rPr>
          <w:rFonts w:asciiTheme="majorHAnsi" w:eastAsiaTheme="majorHAnsi" w:hAnsiTheme="majorHAnsi"/>
          <w:sz w:val="24"/>
        </w:rPr>
        <w:t xml:space="preserve">일 각각 개최한 </w:t>
      </w:r>
      <w:r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Pr="007222B3">
        <w:rPr>
          <w:rFonts w:asciiTheme="majorHAnsi" w:eastAsiaTheme="majorHAnsi" w:hAnsiTheme="majorHAnsi"/>
          <w:sz w:val="24"/>
        </w:rPr>
        <w:t>씨티알홀딩스</w:t>
      </w:r>
      <w:r w:rsidR="00054BD4" w:rsidRPr="007222B3">
        <w:rPr>
          <w:rFonts w:asciiTheme="majorHAnsi" w:eastAsiaTheme="majorHAnsi" w:hAnsiTheme="majorHAnsi"/>
          <w:sz w:val="24"/>
        </w:rPr>
        <w:t>의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임시주주총회 및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</w:t>
      </w:r>
      <w:r w:rsidR="00054BD4" w:rsidRPr="007222B3">
        <w:rPr>
          <w:rFonts w:asciiTheme="majorHAnsi" w:eastAsiaTheme="majorHAnsi" w:hAnsiTheme="majorHAnsi"/>
          <w:sz w:val="24"/>
        </w:rPr>
        <w:t>의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임시주주총회에서 </w:t>
      </w:r>
      <w:r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Pr="007222B3">
        <w:rPr>
          <w:rFonts w:asciiTheme="majorHAnsi" w:eastAsiaTheme="majorHAnsi" w:hAnsiTheme="majorHAnsi"/>
          <w:sz w:val="24"/>
        </w:rPr>
        <w:t>씨티알홀딩스</w:t>
      </w:r>
      <w:r w:rsidR="00054BD4" w:rsidRPr="007222B3">
        <w:rPr>
          <w:rFonts w:asciiTheme="majorHAnsi" w:eastAsiaTheme="majorHAnsi" w:hAnsiTheme="majorHAnsi"/>
          <w:sz w:val="24"/>
        </w:rPr>
        <w:t>가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네옴을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</w:t>
      </w:r>
      <w:proofErr w:type="spellStart"/>
      <w:r w:rsidR="00054BD4" w:rsidRPr="007222B3">
        <w:rPr>
          <w:rFonts w:asciiTheme="majorHAnsi" w:eastAsiaTheme="majorHAnsi" w:hAnsiTheme="majorHAnsi"/>
          <w:sz w:val="24"/>
        </w:rPr>
        <w:t>흡수합병하는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내용의 합병에 대한 승인을 받고 합병에 필요한 소정의 절차를 마쳤으며, 상법 제526조 제3항에 따라 202</w:t>
      </w:r>
      <w:r w:rsidR="00F44F57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3D0E05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3D0E05" w:rsidRPr="007222B3">
        <w:rPr>
          <w:rFonts w:asciiTheme="majorHAnsi" w:eastAsiaTheme="majorHAnsi" w:hAnsiTheme="majorHAnsi"/>
          <w:sz w:val="24"/>
        </w:rPr>
        <w:t>2</w:t>
      </w:r>
      <w:r w:rsidR="00054BD4" w:rsidRPr="007222B3">
        <w:rPr>
          <w:rFonts w:asciiTheme="majorHAnsi" w:eastAsiaTheme="majorHAnsi" w:hAnsiTheme="majorHAnsi"/>
          <w:sz w:val="24"/>
        </w:rPr>
        <w:t xml:space="preserve">일 </w:t>
      </w:r>
      <w:r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Pr="007222B3">
        <w:rPr>
          <w:rFonts w:asciiTheme="majorHAnsi" w:eastAsiaTheme="majorHAnsi" w:hAnsiTheme="majorHAnsi"/>
          <w:sz w:val="24"/>
        </w:rPr>
        <w:t>씨티알홀딩스</w:t>
      </w:r>
      <w:proofErr w:type="spellEnd"/>
      <w:r w:rsidR="00054BD4" w:rsidRPr="007222B3">
        <w:rPr>
          <w:rFonts w:asciiTheme="majorHAnsi" w:eastAsiaTheme="majorHAnsi" w:hAnsiTheme="majorHAnsi"/>
          <w:sz w:val="24"/>
        </w:rPr>
        <w:t xml:space="preserve"> 이사회의 결의에 의하여 본 공고로써 주주총회에 대한 합병보고에 갈음하기로 결의하였습니다.                                                                                                                                                            </w:t>
      </w:r>
    </w:p>
    <w:p w14:paraId="1C13457B" w14:textId="77777777" w:rsidR="00054BD4" w:rsidRPr="007222B3" w:rsidRDefault="00054BD4" w:rsidP="00D63760">
      <w:pPr>
        <w:numPr>
          <w:ilvl w:val="0"/>
          <w:numId w:val="21"/>
        </w:numPr>
        <w:ind w:left="0" w:firstLine="0"/>
        <w:rPr>
          <w:rFonts w:asciiTheme="majorHAnsi" w:eastAsiaTheme="majorHAnsi" w:hAnsiTheme="majorHAnsi"/>
          <w:sz w:val="24"/>
        </w:rPr>
      </w:pPr>
    </w:p>
    <w:p w14:paraId="26D89BA4" w14:textId="0A1ED0A7" w:rsidR="00054BD4" w:rsidRPr="007222B3" w:rsidRDefault="00054BD4" w:rsidP="00D63760">
      <w:p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 xml:space="preserve">이에 아래와 같이 </w:t>
      </w:r>
      <w:r w:rsidR="00FF016C" w:rsidRPr="007222B3">
        <w:rPr>
          <w:rFonts w:asciiTheme="majorHAnsi" w:eastAsiaTheme="majorHAnsi" w:hAnsiTheme="majorHAnsi" w:hint="eastAsia"/>
          <w:sz w:val="24"/>
        </w:rPr>
        <w:t xml:space="preserve">주식회사 </w:t>
      </w:r>
      <w:proofErr w:type="spellStart"/>
      <w:r w:rsidR="00FF016C" w:rsidRPr="007222B3">
        <w:rPr>
          <w:rFonts w:asciiTheme="majorHAnsi" w:eastAsiaTheme="majorHAnsi" w:hAnsiTheme="majorHAnsi" w:hint="eastAsia"/>
          <w:sz w:val="24"/>
        </w:rPr>
        <w:t>씨티알홀딩스</w:t>
      </w:r>
      <w:r w:rsidRPr="007222B3">
        <w:rPr>
          <w:rFonts w:asciiTheme="majorHAnsi" w:eastAsiaTheme="majorHAnsi" w:hAnsiTheme="majorHAnsi"/>
          <w:sz w:val="24"/>
        </w:rPr>
        <w:t>와</w:t>
      </w:r>
      <w:proofErr w:type="spellEnd"/>
      <w:r w:rsidRPr="007222B3">
        <w:rPr>
          <w:rFonts w:asciiTheme="majorHAnsi" w:eastAsiaTheme="majorHAnsi" w:hAnsiTheme="majorHAnsi"/>
          <w:sz w:val="24"/>
        </w:rPr>
        <w:t xml:space="preserve"> </w:t>
      </w:r>
      <w:r w:rsidR="00FF016C" w:rsidRPr="007222B3">
        <w:rPr>
          <w:rFonts w:asciiTheme="majorHAnsi" w:eastAsiaTheme="majorHAnsi" w:hAnsiTheme="majorHAnsi" w:hint="eastAsia"/>
          <w:sz w:val="24"/>
        </w:rPr>
        <w:t xml:space="preserve">주식회사 </w:t>
      </w:r>
      <w:proofErr w:type="spellStart"/>
      <w:r w:rsidR="00FF016C" w:rsidRPr="007222B3">
        <w:rPr>
          <w:rFonts w:asciiTheme="majorHAnsi" w:eastAsiaTheme="majorHAnsi" w:hAnsiTheme="majorHAnsi" w:hint="eastAsia"/>
          <w:sz w:val="24"/>
        </w:rPr>
        <w:t>네옴</w:t>
      </w:r>
      <w:proofErr w:type="spellEnd"/>
      <w:r w:rsidR="00FF016C" w:rsidRPr="007222B3">
        <w:rPr>
          <w:rFonts w:asciiTheme="majorHAnsi" w:eastAsiaTheme="majorHAnsi" w:hAnsiTheme="majorHAnsi" w:hint="eastAsia"/>
          <w:sz w:val="24"/>
        </w:rPr>
        <w:t xml:space="preserve"> </w:t>
      </w:r>
      <w:r w:rsidRPr="007222B3">
        <w:rPr>
          <w:rFonts w:asciiTheme="majorHAnsi" w:eastAsiaTheme="majorHAnsi" w:hAnsiTheme="majorHAnsi"/>
          <w:sz w:val="24"/>
        </w:rPr>
        <w:t>사이의 합병에 관한 사항을 공고합니다.</w:t>
      </w:r>
    </w:p>
    <w:p w14:paraId="5ED7A410" w14:textId="77777777" w:rsidR="00054BD4" w:rsidRPr="007222B3" w:rsidRDefault="00054BD4" w:rsidP="00D63760">
      <w:pPr>
        <w:adjustRightInd w:val="0"/>
        <w:snapToGrid w:val="0"/>
        <w:jc w:val="center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---- 다    음 ----</w:t>
      </w:r>
    </w:p>
    <w:p w14:paraId="11BDF094" w14:textId="77777777" w:rsidR="00054BD4" w:rsidRPr="007222B3" w:rsidRDefault="00054BD4" w:rsidP="00D63760">
      <w:pPr>
        <w:numPr>
          <w:ilvl w:val="0"/>
          <w:numId w:val="22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합병의 주요내용</w:t>
      </w:r>
    </w:p>
    <w:p w14:paraId="3EC30D6C" w14:textId="77777777" w:rsidR="00054BD4" w:rsidRPr="007222B3" w:rsidRDefault="00054BD4" w:rsidP="00D63760">
      <w:pPr>
        <w:numPr>
          <w:ilvl w:val="0"/>
          <w:numId w:val="23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합병당사회사</w:t>
      </w:r>
    </w:p>
    <w:p w14:paraId="5BE6AFCA" w14:textId="542D614B" w:rsidR="00054BD4" w:rsidRPr="007222B3" w:rsidRDefault="00054BD4" w:rsidP="00D63760">
      <w:pPr>
        <w:numPr>
          <w:ilvl w:val="0"/>
          <w:numId w:val="24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 xml:space="preserve">존속회사 : </w:t>
      </w:r>
      <w:r w:rsidR="003769A5"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="003769A5" w:rsidRPr="007222B3">
        <w:rPr>
          <w:rFonts w:asciiTheme="majorHAnsi" w:eastAsiaTheme="majorHAnsi" w:hAnsiTheme="majorHAnsi"/>
          <w:sz w:val="24"/>
        </w:rPr>
        <w:t>씨티알홀딩스</w:t>
      </w:r>
      <w:proofErr w:type="spellEnd"/>
    </w:p>
    <w:p w14:paraId="3BF2C421" w14:textId="216E5352" w:rsidR="00054BD4" w:rsidRPr="007222B3" w:rsidRDefault="00054BD4" w:rsidP="00D63760">
      <w:pPr>
        <w:numPr>
          <w:ilvl w:val="0"/>
          <w:numId w:val="24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 xml:space="preserve">소멸회사 :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</w:t>
      </w:r>
      <w:proofErr w:type="spellEnd"/>
    </w:p>
    <w:p w14:paraId="6B5B0778" w14:textId="43B71451" w:rsidR="00054BD4" w:rsidRPr="007222B3" w:rsidRDefault="00054BD4" w:rsidP="00D63760">
      <w:pPr>
        <w:numPr>
          <w:ilvl w:val="0"/>
          <w:numId w:val="23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합병비율</w:t>
      </w:r>
      <w:r w:rsidR="007222B3">
        <w:rPr>
          <w:rFonts w:asciiTheme="majorHAnsi" w:eastAsiaTheme="majorHAnsi" w:hAnsiTheme="majorHAnsi" w:hint="eastAsia"/>
          <w:sz w:val="24"/>
        </w:rPr>
        <w:t xml:space="preserve"> </w:t>
      </w:r>
      <w:r w:rsidRPr="007222B3">
        <w:rPr>
          <w:rFonts w:asciiTheme="majorHAnsi" w:eastAsiaTheme="majorHAnsi" w:hAnsiTheme="majorHAnsi"/>
          <w:sz w:val="24"/>
        </w:rPr>
        <w:t xml:space="preserve">: </w:t>
      </w:r>
      <w:r w:rsidR="003769A5"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="003769A5" w:rsidRPr="007222B3">
        <w:rPr>
          <w:rFonts w:asciiTheme="majorHAnsi" w:eastAsiaTheme="majorHAnsi" w:hAnsiTheme="majorHAnsi"/>
          <w:sz w:val="24"/>
        </w:rPr>
        <w:t>씨티알홀딩스</w:t>
      </w:r>
      <w:r w:rsidRPr="007222B3">
        <w:rPr>
          <w:rFonts w:asciiTheme="majorHAnsi" w:eastAsiaTheme="majorHAnsi" w:hAnsiTheme="majorHAnsi"/>
          <w:sz w:val="24"/>
        </w:rPr>
        <w:t>와</w:t>
      </w:r>
      <w:proofErr w:type="spellEnd"/>
      <w:r w:rsidRPr="007222B3">
        <w:rPr>
          <w:rFonts w:asciiTheme="majorHAnsi" w:eastAsiaTheme="majorHAnsi" w:hAnsiTheme="majorHAnsi"/>
          <w:sz w:val="24"/>
        </w:rPr>
        <w:t xml:space="preserve">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</w:t>
      </w:r>
      <w:proofErr w:type="spellEnd"/>
      <w:r w:rsidRPr="007222B3">
        <w:rPr>
          <w:rFonts w:asciiTheme="majorHAnsi" w:eastAsiaTheme="majorHAnsi" w:hAnsiTheme="majorHAnsi"/>
          <w:sz w:val="24"/>
        </w:rPr>
        <w:t xml:space="preserve"> 사이의 합병비율은 1:</w:t>
      </w:r>
      <w:r w:rsidR="005E4C08" w:rsidRPr="007222B3">
        <w:rPr>
          <w:rFonts w:asciiTheme="majorHAnsi" w:eastAsiaTheme="majorHAnsi" w:hAnsiTheme="majorHAnsi"/>
          <w:sz w:val="24"/>
        </w:rPr>
        <w:t>1</w:t>
      </w:r>
      <w:r w:rsidR="00487498" w:rsidRPr="007222B3">
        <w:rPr>
          <w:rFonts w:asciiTheme="majorHAnsi" w:eastAsiaTheme="majorHAnsi" w:hAnsiTheme="majorHAnsi"/>
          <w:sz w:val="24"/>
        </w:rPr>
        <w:t>9</w:t>
      </w:r>
      <w:r w:rsidR="005E4C08" w:rsidRPr="007222B3">
        <w:rPr>
          <w:rFonts w:asciiTheme="majorHAnsi" w:eastAsiaTheme="majorHAnsi" w:hAnsiTheme="majorHAnsi"/>
          <w:sz w:val="24"/>
        </w:rPr>
        <w:t>.</w:t>
      </w:r>
      <w:r w:rsidR="00487498" w:rsidRPr="007222B3">
        <w:rPr>
          <w:rFonts w:asciiTheme="majorHAnsi" w:eastAsiaTheme="majorHAnsi" w:hAnsiTheme="majorHAnsi"/>
          <w:sz w:val="24"/>
        </w:rPr>
        <w:t>2902754</w:t>
      </w:r>
      <w:r w:rsidRPr="007222B3">
        <w:rPr>
          <w:rFonts w:asciiTheme="majorHAnsi" w:eastAsiaTheme="majorHAnsi" w:hAnsiTheme="majorHAnsi"/>
          <w:sz w:val="24"/>
        </w:rPr>
        <w:t>로 함.</w:t>
      </w:r>
    </w:p>
    <w:p w14:paraId="347DAE65" w14:textId="563E0C15" w:rsidR="002D7928" w:rsidRPr="007222B3" w:rsidRDefault="00296DAA" w:rsidP="002D7928">
      <w:pPr>
        <w:numPr>
          <w:ilvl w:val="0"/>
          <w:numId w:val="22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>합병에 수반하여 변경되는 자본의 내역</w:t>
      </w:r>
      <w:r w:rsidR="002D7928" w:rsidRPr="007222B3">
        <w:rPr>
          <w:rFonts w:asciiTheme="majorHAnsi" w:eastAsiaTheme="majorHAnsi" w:hAnsiTheme="majorHAnsi" w:hint="eastAsia"/>
          <w:sz w:val="24"/>
        </w:rPr>
        <w:t xml:space="preserve"> </w:t>
      </w:r>
    </w:p>
    <w:p w14:paraId="171821C5" w14:textId="5FEFEC15" w:rsidR="00296DAA" w:rsidRPr="007222B3" w:rsidRDefault="003672E1" w:rsidP="003672E1">
      <w:pPr>
        <w:adjustRightInd w:val="0"/>
        <w:snapToGrid w:val="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가.</w:t>
      </w:r>
    </w:p>
    <w:p w14:paraId="1E3A6C80" w14:textId="1958400D" w:rsidR="00054BD4" w:rsidRPr="007222B3" w:rsidRDefault="008F302B" w:rsidP="00296DAA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>1</w:t>
      </w:r>
      <w:r w:rsidRPr="007222B3">
        <w:rPr>
          <w:rFonts w:asciiTheme="majorHAnsi" w:eastAsiaTheme="majorHAnsi" w:hAnsiTheme="majorHAnsi"/>
          <w:sz w:val="24"/>
        </w:rPr>
        <w:t xml:space="preserve">) </w:t>
      </w:r>
      <w:r w:rsidR="00054BD4" w:rsidRPr="007222B3">
        <w:rPr>
          <w:rFonts w:asciiTheme="majorHAnsi" w:eastAsiaTheme="majorHAnsi" w:hAnsiTheme="majorHAnsi"/>
          <w:sz w:val="24"/>
        </w:rPr>
        <w:t>증가하는 주식 수 및 자본금</w:t>
      </w:r>
    </w:p>
    <w:p w14:paraId="42611F2D" w14:textId="03FAFF97" w:rsidR="00054BD4" w:rsidRPr="007222B3" w:rsidRDefault="000D4E78" w:rsidP="008F302B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>보통주식 1</w:t>
      </w:r>
      <w:r w:rsidRPr="007222B3">
        <w:rPr>
          <w:rFonts w:asciiTheme="majorHAnsi" w:eastAsiaTheme="majorHAnsi" w:hAnsiTheme="majorHAnsi"/>
          <w:sz w:val="24"/>
        </w:rPr>
        <w:t>,1</w:t>
      </w:r>
      <w:r w:rsidR="00487498" w:rsidRPr="007222B3">
        <w:rPr>
          <w:rFonts w:asciiTheme="majorHAnsi" w:eastAsiaTheme="majorHAnsi" w:hAnsiTheme="majorHAnsi"/>
          <w:sz w:val="24"/>
        </w:rPr>
        <w:t>57</w:t>
      </w:r>
      <w:r w:rsidRPr="007222B3">
        <w:rPr>
          <w:rFonts w:asciiTheme="majorHAnsi" w:eastAsiaTheme="majorHAnsi" w:hAnsiTheme="majorHAnsi"/>
          <w:sz w:val="24"/>
        </w:rPr>
        <w:t>,</w:t>
      </w:r>
      <w:r w:rsidR="00487498" w:rsidRPr="007222B3">
        <w:rPr>
          <w:rFonts w:asciiTheme="majorHAnsi" w:eastAsiaTheme="majorHAnsi" w:hAnsiTheme="majorHAnsi"/>
          <w:sz w:val="24"/>
        </w:rPr>
        <w:t>416</w:t>
      </w:r>
      <w:r w:rsidRPr="007222B3">
        <w:rPr>
          <w:rFonts w:asciiTheme="majorHAnsi" w:eastAsiaTheme="majorHAnsi" w:hAnsiTheme="majorHAnsi" w:hint="eastAsia"/>
          <w:sz w:val="24"/>
        </w:rPr>
        <w:t>주</w:t>
      </w:r>
      <w:r w:rsidR="00E80156" w:rsidRPr="007222B3">
        <w:rPr>
          <w:rFonts w:asciiTheme="majorHAnsi" w:eastAsiaTheme="majorHAnsi" w:hAnsiTheme="majorHAnsi" w:hint="eastAsia"/>
          <w:sz w:val="24"/>
        </w:rPr>
        <w:t xml:space="preserve"> </w:t>
      </w:r>
      <w:r w:rsidR="00E80156" w:rsidRPr="007222B3">
        <w:rPr>
          <w:rFonts w:asciiTheme="majorHAnsi" w:eastAsiaTheme="majorHAnsi" w:hAnsiTheme="majorHAnsi"/>
          <w:sz w:val="24"/>
        </w:rPr>
        <w:t xml:space="preserve">/ </w:t>
      </w:r>
      <w:r w:rsidR="00E80156" w:rsidRPr="007222B3">
        <w:rPr>
          <w:rFonts w:asciiTheme="majorHAnsi" w:eastAsiaTheme="majorHAnsi" w:hAnsiTheme="majorHAnsi" w:hint="eastAsia"/>
          <w:sz w:val="24"/>
        </w:rPr>
        <w:t xml:space="preserve">금 </w:t>
      </w:r>
      <w:r w:rsidR="001160B9" w:rsidRPr="007222B3">
        <w:rPr>
          <w:rFonts w:asciiTheme="majorHAnsi" w:eastAsiaTheme="majorHAnsi" w:hAnsiTheme="majorHAnsi"/>
          <w:sz w:val="24"/>
        </w:rPr>
        <w:t>5</w:t>
      </w:r>
      <w:r w:rsidR="00E80156" w:rsidRPr="007222B3">
        <w:rPr>
          <w:rFonts w:asciiTheme="majorHAnsi" w:eastAsiaTheme="majorHAnsi" w:hAnsiTheme="majorHAnsi"/>
          <w:sz w:val="24"/>
        </w:rPr>
        <w:t>,</w:t>
      </w:r>
      <w:r w:rsidR="00487498" w:rsidRPr="007222B3">
        <w:rPr>
          <w:rFonts w:asciiTheme="majorHAnsi" w:eastAsiaTheme="majorHAnsi" w:hAnsiTheme="majorHAnsi"/>
          <w:sz w:val="24"/>
        </w:rPr>
        <w:t>787</w:t>
      </w:r>
      <w:r w:rsidR="00E80156" w:rsidRPr="007222B3">
        <w:rPr>
          <w:rFonts w:asciiTheme="majorHAnsi" w:eastAsiaTheme="majorHAnsi" w:hAnsiTheme="majorHAnsi"/>
          <w:sz w:val="24"/>
        </w:rPr>
        <w:t>,</w:t>
      </w:r>
      <w:r w:rsidR="00487498" w:rsidRPr="007222B3">
        <w:rPr>
          <w:rFonts w:asciiTheme="majorHAnsi" w:eastAsiaTheme="majorHAnsi" w:hAnsiTheme="majorHAnsi"/>
          <w:sz w:val="24"/>
        </w:rPr>
        <w:t>080</w:t>
      </w:r>
      <w:r w:rsidR="00E80156" w:rsidRPr="007222B3">
        <w:rPr>
          <w:rFonts w:asciiTheme="majorHAnsi" w:eastAsiaTheme="majorHAnsi" w:hAnsiTheme="majorHAnsi"/>
          <w:sz w:val="24"/>
        </w:rPr>
        <w:t>,000</w:t>
      </w:r>
      <w:r w:rsidR="00E80156" w:rsidRPr="007222B3">
        <w:rPr>
          <w:rFonts w:asciiTheme="majorHAnsi" w:eastAsiaTheme="majorHAnsi" w:hAnsiTheme="majorHAnsi" w:hint="eastAsia"/>
          <w:sz w:val="24"/>
        </w:rPr>
        <w:t>원</w:t>
      </w:r>
    </w:p>
    <w:p w14:paraId="40599775" w14:textId="77AE9755" w:rsidR="008F302B" w:rsidRPr="007222B3" w:rsidRDefault="008F302B" w:rsidP="008F302B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>2</w:t>
      </w:r>
      <w:r w:rsidRPr="007222B3">
        <w:rPr>
          <w:rFonts w:asciiTheme="majorHAnsi" w:eastAsiaTheme="majorHAnsi" w:hAnsiTheme="majorHAnsi"/>
          <w:sz w:val="24"/>
        </w:rPr>
        <w:t xml:space="preserve">) </w:t>
      </w:r>
      <w:r w:rsidR="007706AF" w:rsidRPr="007222B3">
        <w:rPr>
          <w:rFonts w:asciiTheme="majorHAnsi" w:eastAsiaTheme="majorHAnsi" w:hAnsiTheme="majorHAnsi" w:hint="eastAsia"/>
          <w:sz w:val="24"/>
        </w:rPr>
        <w:t>소각으로 감소하는 주식 수 및 자본금</w:t>
      </w:r>
    </w:p>
    <w:p w14:paraId="56274737" w14:textId="1F955D80" w:rsidR="007706AF" w:rsidRPr="007222B3" w:rsidRDefault="007706AF" w:rsidP="008F302B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 xml:space="preserve">보통주식 </w:t>
      </w:r>
      <w:r w:rsidR="005604FF" w:rsidRPr="007222B3">
        <w:rPr>
          <w:rFonts w:asciiTheme="majorHAnsi" w:eastAsiaTheme="majorHAnsi" w:hAnsiTheme="majorHAnsi"/>
          <w:sz w:val="24"/>
        </w:rPr>
        <w:t>1,027,400</w:t>
      </w:r>
      <w:r w:rsidR="005604FF" w:rsidRPr="007222B3">
        <w:rPr>
          <w:rFonts w:asciiTheme="majorHAnsi" w:eastAsiaTheme="majorHAnsi" w:hAnsiTheme="majorHAnsi" w:hint="eastAsia"/>
          <w:sz w:val="24"/>
        </w:rPr>
        <w:t xml:space="preserve">주 </w:t>
      </w:r>
      <w:r w:rsidR="005604FF" w:rsidRPr="007222B3">
        <w:rPr>
          <w:rFonts w:asciiTheme="majorHAnsi" w:eastAsiaTheme="majorHAnsi" w:hAnsiTheme="majorHAnsi"/>
          <w:sz w:val="24"/>
        </w:rPr>
        <w:t xml:space="preserve">/ </w:t>
      </w:r>
      <w:r w:rsidR="005604FF" w:rsidRPr="007222B3">
        <w:rPr>
          <w:rFonts w:asciiTheme="majorHAnsi" w:eastAsiaTheme="majorHAnsi" w:hAnsiTheme="majorHAnsi" w:hint="eastAsia"/>
          <w:sz w:val="24"/>
        </w:rPr>
        <w:t xml:space="preserve">금 </w:t>
      </w:r>
      <w:r w:rsidR="00A97CF1" w:rsidRPr="007222B3">
        <w:rPr>
          <w:rFonts w:asciiTheme="majorHAnsi" w:eastAsiaTheme="majorHAnsi" w:hAnsiTheme="majorHAnsi"/>
          <w:sz w:val="24"/>
        </w:rPr>
        <w:t>5,137,000,000</w:t>
      </w:r>
      <w:r w:rsidR="00A97CF1" w:rsidRPr="007222B3">
        <w:rPr>
          <w:rFonts w:asciiTheme="majorHAnsi" w:eastAsiaTheme="majorHAnsi" w:hAnsiTheme="majorHAnsi" w:hint="eastAsia"/>
          <w:sz w:val="24"/>
        </w:rPr>
        <w:t>원</w:t>
      </w:r>
    </w:p>
    <w:p w14:paraId="1B4BD329" w14:textId="7BEB8AFF" w:rsidR="00DE1307" w:rsidRPr="007222B3" w:rsidRDefault="00DE1307" w:rsidP="008F302B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>3</w:t>
      </w:r>
      <w:r w:rsidRPr="007222B3">
        <w:rPr>
          <w:rFonts w:asciiTheme="majorHAnsi" w:eastAsiaTheme="majorHAnsi" w:hAnsiTheme="majorHAnsi"/>
          <w:sz w:val="24"/>
        </w:rPr>
        <w:t xml:space="preserve">) </w:t>
      </w:r>
      <w:r w:rsidRPr="007222B3">
        <w:rPr>
          <w:rFonts w:asciiTheme="majorHAnsi" w:eastAsiaTheme="majorHAnsi" w:hAnsiTheme="majorHAnsi" w:hint="eastAsia"/>
          <w:sz w:val="24"/>
        </w:rPr>
        <w:t>합병 후 최종 주식 수 및 자본금</w:t>
      </w:r>
    </w:p>
    <w:p w14:paraId="3B471CC1" w14:textId="69F134CF" w:rsidR="00DE1307" w:rsidRPr="007222B3" w:rsidRDefault="00D543A8" w:rsidP="008F302B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 w:hint="eastAsia"/>
          <w:sz w:val="24"/>
        </w:rPr>
        <w:t xml:space="preserve">보통주식 </w:t>
      </w:r>
      <w:r w:rsidRPr="007222B3">
        <w:rPr>
          <w:rFonts w:asciiTheme="majorHAnsi" w:eastAsiaTheme="majorHAnsi" w:hAnsiTheme="majorHAnsi"/>
          <w:sz w:val="24"/>
        </w:rPr>
        <w:t>1,5</w:t>
      </w:r>
      <w:r w:rsidR="00DD164C" w:rsidRPr="007222B3">
        <w:rPr>
          <w:rFonts w:asciiTheme="majorHAnsi" w:eastAsiaTheme="majorHAnsi" w:hAnsiTheme="majorHAnsi"/>
          <w:sz w:val="24"/>
        </w:rPr>
        <w:t>76</w:t>
      </w:r>
      <w:r w:rsidRPr="007222B3">
        <w:rPr>
          <w:rFonts w:asciiTheme="majorHAnsi" w:eastAsiaTheme="majorHAnsi" w:hAnsiTheme="majorHAnsi"/>
          <w:sz w:val="24"/>
        </w:rPr>
        <w:t>,</w:t>
      </w:r>
      <w:r w:rsidR="00DD164C" w:rsidRPr="007222B3">
        <w:rPr>
          <w:rFonts w:asciiTheme="majorHAnsi" w:eastAsiaTheme="majorHAnsi" w:hAnsiTheme="majorHAnsi"/>
          <w:sz w:val="24"/>
        </w:rPr>
        <w:t>016</w:t>
      </w:r>
      <w:r w:rsidR="00DD164C" w:rsidRPr="007222B3">
        <w:rPr>
          <w:rFonts w:asciiTheme="majorHAnsi" w:eastAsiaTheme="majorHAnsi" w:hAnsiTheme="majorHAnsi" w:hint="eastAsia"/>
          <w:sz w:val="24"/>
        </w:rPr>
        <w:t>주</w:t>
      </w:r>
      <w:r w:rsidRPr="007222B3">
        <w:rPr>
          <w:rFonts w:asciiTheme="majorHAnsi" w:eastAsiaTheme="majorHAnsi" w:hAnsiTheme="majorHAnsi"/>
          <w:sz w:val="24"/>
        </w:rPr>
        <w:t xml:space="preserve"> / </w:t>
      </w:r>
      <w:r w:rsidRPr="007222B3">
        <w:rPr>
          <w:rFonts w:asciiTheme="majorHAnsi" w:eastAsiaTheme="majorHAnsi" w:hAnsiTheme="majorHAnsi" w:hint="eastAsia"/>
          <w:sz w:val="24"/>
        </w:rPr>
        <w:t xml:space="preserve">금 </w:t>
      </w:r>
      <w:r w:rsidR="00BF11AF" w:rsidRPr="007222B3">
        <w:rPr>
          <w:rFonts w:asciiTheme="majorHAnsi" w:eastAsiaTheme="majorHAnsi" w:hAnsiTheme="majorHAnsi"/>
          <w:sz w:val="24"/>
        </w:rPr>
        <w:t>7,</w:t>
      </w:r>
      <w:r w:rsidR="00DD164C" w:rsidRPr="007222B3">
        <w:rPr>
          <w:rFonts w:asciiTheme="majorHAnsi" w:eastAsiaTheme="majorHAnsi" w:hAnsiTheme="majorHAnsi"/>
          <w:sz w:val="24"/>
        </w:rPr>
        <w:t>880</w:t>
      </w:r>
      <w:r w:rsidR="00BF11AF" w:rsidRPr="007222B3">
        <w:rPr>
          <w:rFonts w:asciiTheme="majorHAnsi" w:eastAsiaTheme="majorHAnsi" w:hAnsiTheme="majorHAnsi"/>
          <w:sz w:val="24"/>
        </w:rPr>
        <w:t>,</w:t>
      </w:r>
      <w:r w:rsidR="00DD164C" w:rsidRPr="007222B3">
        <w:rPr>
          <w:rFonts w:asciiTheme="majorHAnsi" w:eastAsiaTheme="majorHAnsi" w:hAnsiTheme="majorHAnsi"/>
          <w:sz w:val="24"/>
        </w:rPr>
        <w:t>080</w:t>
      </w:r>
      <w:r w:rsidR="00BF11AF" w:rsidRPr="007222B3">
        <w:rPr>
          <w:rFonts w:asciiTheme="majorHAnsi" w:eastAsiaTheme="majorHAnsi" w:hAnsiTheme="majorHAnsi"/>
          <w:sz w:val="24"/>
        </w:rPr>
        <w:t>,000</w:t>
      </w:r>
      <w:r w:rsidR="00BF11AF" w:rsidRPr="007222B3">
        <w:rPr>
          <w:rFonts w:asciiTheme="majorHAnsi" w:eastAsiaTheme="majorHAnsi" w:hAnsiTheme="majorHAnsi" w:hint="eastAsia"/>
          <w:sz w:val="24"/>
        </w:rPr>
        <w:t>원</w:t>
      </w:r>
    </w:p>
    <w:p w14:paraId="22F5CF6D" w14:textId="4B66B46A" w:rsidR="00054BD4" w:rsidRPr="003672E1" w:rsidRDefault="003672E1" w:rsidP="003672E1">
      <w:p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3672E1">
        <w:rPr>
          <w:rFonts w:asciiTheme="majorHAnsi" w:eastAsiaTheme="majorHAnsi" w:hAnsiTheme="majorHAnsi" w:hint="eastAsia"/>
          <w:sz w:val="24"/>
        </w:rPr>
        <w:t>나.</w:t>
      </w:r>
      <w:r>
        <w:rPr>
          <w:rFonts w:asciiTheme="majorHAnsi" w:eastAsiaTheme="majorHAnsi" w:hAnsiTheme="majorHAnsi"/>
          <w:sz w:val="24"/>
        </w:rPr>
        <w:t xml:space="preserve"> </w:t>
      </w:r>
      <w:r w:rsidR="00054BD4" w:rsidRPr="003672E1">
        <w:rPr>
          <w:rFonts w:asciiTheme="majorHAnsi" w:eastAsiaTheme="majorHAnsi" w:hAnsiTheme="majorHAnsi"/>
          <w:sz w:val="24"/>
        </w:rPr>
        <w:t>합병기일 : 202</w:t>
      </w:r>
      <w:r w:rsidR="00E26B43" w:rsidRPr="003672E1">
        <w:rPr>
          <w:rFonts w:asciiTheme="majorHAnsi" w:eastAsiaTheme="majorHAnsi" w:hAnsiTheme="majorHAnsi"/>
          <w:sz w:val="24"/>
        </w:rPr>
        <w:t>4</w:t>
      </w:r>
      <w:r w:rsidR="00054BD4" w:rsidRPr="003672E1">
        <w:rPr>
          <w:rFonts w:asciiTheme="majorHAnsi" w:eastAsiaTheme="majorHAnsi" w:hAnsiTheme="majorHAnsi"/>
          <w:sz w:val="24"/>
        </w:rPr>
        <w:t xml:space="preserve">년 </w:t>
      </w:r>
      <w:r w:rsidR="00E26B43" w:rsidRPr="003672E1">
        <w:rPr>
          <w:rFonts w:asciiTheme="majorHAnsi" w:eastAsiaTheme="majorHAnsi" w:hAnsiTheme="majorHAnsi"/>
          <w:sz w:val="24"/>
        </w:rPr>
        <w:t>4</w:t>
      </w:r>
      <w:r w:rsidR="00054BD4" w:rsidRPr="003672E1">
        <w:rPr>
          <w:rFonts w:asciiTheme="majorHAnsi" w:eastAsiaTheme="majorHAnsi" w:hAnsiTheme="majorHAnsi"/>
          <w:sz w:val="24"/>
        </w:rPr>
        <w:t xml:space="preserve">월 </w:t>
      </w:r>
      <w:r w:rsidR="00E26B43" w:rsidRPr="003672E1">
        <w:rPr>
          <w:rFonts w:asciiTheme="majorHAnsi" w:eastAsiaTheme="majorHAnsi" w:hAnsiTheme="majorHAnsi"/>
          <w:sz w:val="24"/>
        </w:rPr>
        <w:t>1</w:t>
      </w:r>
      <w:r w:rsidR="00054BD4" w:rsidRPr="003672E1">
        <w:rPr>
          <w:rFonts w:asciiTheme="majorHAnsi" w:eastAsiaTheme="majorHAnsi" w:hAnsiTheme="majorHAnsi"/>
          <w:sz w:val="24"/>
        </w:rPr>
        <w:t>일</w:t>
      </w:r>
    </w:p>
    <w:p w14:paraId="774D9B73" w14:textId="77777777" w:rsidR="00103148" w:rsidRPr="007222B3" w:rsidRDefault="00103148" w:rsidP="00D552BA">
      <w:pPr>
        <w:adjustRightInd w:val="0"/>
        <w:snapToGrid w:val="0"/>
        <w:ind w:left="400"/>
        <w:rPr>
          <w:rFonts w:asciiTheme="majorHAnsi" w:eastAsiaTheme="majorHAnsi" w:hAnsiTheme="majorHAnsi"/>
          <w:sz w:val="24"/>
        </w:rPr>
      </w:pPr>
    </w:p>
    <w:p w14:paraId="4B23466A" w14:textId="7812FD9D" w:rsidR="00054BD4" w:rsidRPr="007222B3" w:rsidRDefault="00054BD4" w:rsidP="00D63760">
      <w:pPr>
        <w:numPr>
          <w:ilvl w:val="0"/>
          <w:numId w:val="22"/>
        </w:numPr>
        <w:adjustRightInd w:val="0"/>
        <w:snapToGrid w:val="0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합병진행결과</w:t>
      </w:r>
      <w:r w:rsidR="00C64954" w:rsidRPr="007222B3">
        <w:rPr>
          <w:rFonts w:asciiTheme="majorHAnsi" w:eastAsiaTheme="majorHAnsi" w:hAnsiTheme="majorHAnsi" w:hint="eastAsia"/>
          <w:sz w:val="24"/>
        </w:rPr>
        <w:t xml:space="preserve"> </w:t>
      </w:r>
    </w:p>
    <w:p w14:paraId="235124BB" w14:textId="004815B8" w:rsidR="00054BD4" w:rsidRPr="007222B3" w:rsidRDefault="00886BD0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2024년 1월 24일 :</w:t>
      </w:r>
      <w:r w:rsidR="00054BD4" w:rsidRPr="007222B3">
        <w:rPr>
          <w:rFonts w:asciiTheme="majorHAnsi" w:eastAsiaTheme="majorHAnsi" w:hAnsiTheme="majorHAnsi"/>
          <w:sz w:val="24"/>
        </w:rPr>
        <w:t xml:space="preserve"> </w:t>
      </w:r>
      <w:r w:rsidR="003769A5" w:rsidRPr="007222B3">
        <w:rPr>
          <w:rFonts w:asciiTheme="majorHAnsi" w:eastAsiaTheme="majorHAnsi" w:hAnsiTheme="majorHAnsi"/>
          <w:sz w:val="24"/>
        </w:rPr>
        <w:t xml:space="preserve">주식회사 </w:t>
      </w:r>
      <w:proofErr w:type="spellStart"/>
      <w:r w:rsidR="003769A5" w:rsidRPr="007222B3">
        <w:rPr>
          <w:rFonts w:asciiTheme="majorHAnsi" w:eastAsiaTheme="majorHAnsi" w:hAnsiTheme="majorHAnsi"/>
          <w:sz w:val="24"/>
        </w:rPr>
        <w:t>씨티알홀딩스</w:t>
      </w:r>
      <w:r w:rsidR="00C5389A" w:rsidRPr="007222B3">
        <w:rPr>
          <w:rFonts w:asciiTheme="majorHAnsi" w:eastAsiaTheme="majorHAnsi" w:hAnsiTheme="majorHAnsi"/>
          <w:sz w:val="24"/>
        </w:rPr>
        <w:t>의</w:t>
      </w:r>
      <w:proofErr w:type="spellEnd"/>
      <w:r w:rsidR="00C5389A" w:rsidRPr="007222B3">
        <w:rPr>
          <w:rFonts w:asciiTheme="majorHAnsi" w:eastAsiaTheme="majorHAnsi" w:hAnsiTheme="majorHAnsi"/>
          <w:sz w:val="24"/>
        </w:rPr>
        <w:t xml:space="preserve"> </w:t>
      </w:r>
      <w:r w:rsidR="00054BD4" w:rsidRPr="007222B3">
        <w:rPr>
          <w:rFonts w:asciiTheme="majorHAnsi" w:eastAsiaTheme="majorHAnsi" w:hAnsiTheme="majorHAnsi"/>
          <w:sz w:val="24"/>
        </w:rPr>
        <w:t>합병</w:t>
      </w:r>
      <w:r w:rsidR="00C5389A" w:rsidRPr="007222B3">
        <w:rPr>
          <w:rFonts w:asciiTheme="majorHAnsi" w:eastAsiaTheme="majorHAnsi" w:hAnsiTheme="majorHAnsi"/>
          <w:sz w:val="24"/>
        </w:rPr>
        <w:t xml:space="preserve">계약서 승인 </w:t>
      </w:r>
      <w:r w:rsidR="00054BD4" w:rsidRPr="007222B3">
        <w:rPr>
          <w:rFonts w:asciiTheme="majorHAnsi" w:eastAsiaTheme="majorHAnsi" w:hAnsiTheme="majorHAnsi"/>
          <w:sz w:val="24"/>
        </w:rPr>
        <w:t>이사회 결의</w:t>
      </w:r>
      <w:r w:rsidR="00C5389A" w:rsidRPr="007222B3">
        <w:rPr>
          <w:rFonts w:asciiTheme="majorHAnsi" w:eastAsiaTheme="majorHAnsi" w:hAnsiTheme="majorHAnsi"/>
          <w:sz w:val="24"/>
        </w:rPr>
        <w:t xml:space="preserve"> 및 주식회사 </w:t>
      </w:r>
      <w:proofErr w:type="spellStart"/>
      <w:r w:rsidR="00E06A49" w:rsidRPr="007222B3">
        <w:rPr>
          <w:rFonts w:asciiTheme="majorHAnsi" w:eastAsiaTheme="majorHAnsi" w:hAnsiTheme="majorHAnsi"/>
          <w:sz w:val="24"/>
        </w:rPr>
        <w:t>네옴</w:t>
      </w:r>
      <w:r w:rsidR="00C5389A" w:rsidRPr="007222B3">
        <w:rPr>
          <w:rFonts w:asciiTheme="majorHAnsi" w:eastAsiaTheme="majorHAnsi" w:hAnsiTheme="majorHAnsi"/>
          <w:sz w:val="24"/>
        </w:rPr>
        <w:t>의</w:t>
      </w:r>
      <w:proofErr w:type="spellEnd"/>
      <w:r w:rsidR="00C5389A" w:rsidRPr="007222B3">
        <w:rPr>
          <w:rFonts w:asciiTheme="majorHAnsi" w:eastAsiaTheme="majorHAnsi" w:hAnsiTheme="majorHAnsi"/>
          <w:sz w:val="24"/>
        </w:rPr>
        <w:t xml:space="preserve"> 합병계약서 승인에 관한 사내이사의 결정</w:t>
      </w:r>
    </w:p>
    <w:p w14:paraId="7AFAD3B3" w14:textId="3AD72824" w:rsidR="00054BD4" w:rsidRPr="007222B3" w:rsidRDefault="00054BD4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Pr="007222B3">
        <w:rPr>
          <w:rFonts w:asciiTheme="majorHAnsi" w:eastAsiaTheme="majorHAnsi" w:hAnsiTheme="majorHAnsi"/>
          <w:sz w:val="24"/>
        </w:rPr>
        <w:t xml:space="preserve">년 </w:t>
      </w:r>
      <w:r w:rsidR="00BC092F" w:rsidRPr="007222B3">
        <w:rPr>
          <w:rFonts w:asciiTheme="majorHAnsi" w:eastAsiaTheme="majorHAnsi" w:hAnsiTheme="majorHAnsi"/>
          <w:sz w:val="24"/>
        </w:rPr>
        <w:t>1</w:t>
      </w:r>
      <w:r w:rsidRPr="007222B3">
        <w:rPr>
          <w:rFonts w:asciiTheme="majorHAnsi" w:eastAsiaTheme="majorHAnsi" w:hAnsiTheme="majorHAnsi"/>
          <w:sz w:val="24"/>
        </w:rPr>
        <w:t xml:space="preserve">월 </w:t>
      </w:r>
      <w:r w:rsidR="00BC092F" w:rsidRPr="007222B3">
        <w:rPr>
          <w:rFonts w:asciiTheme="majorHAnsi" w:eastAsiaTheme="majorHAnsi" w:hAnsiTheme="majorHAnsi"/>
          <w:sz w:val="24"/>
        </w:rPr>
        <w:t>24</w:t>
      </w:r>
      <w:r w:rsidRPr="007222B3">
        <w:rPr>
          <w:rFonts w:asciiTheme="majorHAnsi" w:eastAsiaTheme="majorHAnsi" w:hAnsiTheme="majorHAnsi"/>
          <w:sz w:val="24"/>
        </w:rPr>
        <w:t>일 : 합병계약 체결</w:t>
      </w:r>
    </w:p>
    <w:p w14:paraId="1E4A2060" w14:textId="65C27823" w:rsidR="00C5389A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lastRenderedPageBreak/>
        <w:t>202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Pr="007222B3">
        <w:rPr>
          <w:rFonts w:asciiTheme="majorHAnsi" w:eastAsiaTheme="majorHAnsi" w:hAnsiTheme="majorHAnsi"/>
          <w:sz w:val="24"/>
        </w:rPr>
        <w:t xml:space="preserve">년 </w:t>
      </w:r>
      <w:r w:rsidR="00136B02" w:rsidRPr="007222B3">
        <w:rPr>
          <w:rFonts w:asciiTheme="majorHAnsi" w:eastAsiaTheme="majorHAnsi" w:hAnsiTheme="majorHAnsi"/>
          <w:sz w:val="24"/>
        </w:rPr>
        <w:t>2</w:t>
      </w:r>
      <w:r w:rsidRPr="007222B3">
        <w:rPr>
          <w:rFonts w:asciiTheme="majorHAnsi" w:eastAsiaTheme="majorHAnsi" w:hAnsiTheme="majorHAnsi"/>
          <w:sz w:val="24"/>
        </w:rPr>
        <w:t xml:space="preserve">월 </w:t>
      </w:r>
      <w:r w:rsidR="00136B02" w:rsidRPr="007222B3">
        <w:rPr>
          <w:rFonts w:asciiTheme="majorHAnsi" w:eastAsiaTheme="majorHAnsi" w:hAnsiTheme="majorHAnsi"/>
          <w:sz w:val="24"/>
        </w:rPr>
        <w:t>27</w:t>
      </w:r>
      <w:r w:rsidRPr="007222B3">
        <w:rPr>
          <w:rFonts w:asciiTheme="majorHAnsi" w:eastAsiaTheme="majorHAnsi" w:hAnsiTheme="majorHAnsi"/>
          <w:sz w:val="24"/>
        </w:rPr>
        <w:t>일 : 합병승인 주주총회 결의</w:t>
      </w:r>
    </w:p>
    <w:p w14:paraId="7C28576C" w14:textId="6BB8ED8C" w:rsidR="00054BD4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886BD0" w:rsidRPr="007222B3">
        <w:rPr>
          <w:rFonts w:asciiTheme="majorHAnsi" w:eastAsiaTheme="majorHAnsi" w:hAnsiTheme="majorHAnsi"/>
          <w:sz w:val="24"/>
        </w:rPr>
        <w:t>2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886BD0" w:rsidRPr="007222B3">
        <w:rPr>
          <w:rFonts w:asciiTheme="majorHAnsi" w:eastAsiaTheme="majorHAnsi" w:hAnsiTheme="majorHAnsi"/>
          <w:sz w:val="24"/>
        </w:rPr>
        <w:t>27</w:t>
      </w:r>
      <w:r w:rsidR="00054BD4" w:rsidRPr="007222B3">
        <w:rPr>
          <w:rFonts w:asciiTheme="majorHAnsi" w:eastAsiaTheme="majorHAnsi" w:hAnsiTheme="majorHAnsi"/>
          <w:sz w:val="24"/>
        </w:rPr>
        <w:t>일 : 채권자 이의제출 공고·최고</w:t>
      </w:r>
    </w:p>
    <w:p w14:paraId="32AEBF33" w14:textId="7DF0585C" w:rsidR="00054BD4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886BD0" w:rsidRPr="007222B3">
        <w:rPr>
          <w:rFonts w:asciiTheme="majorHAnsi" w:eastAsiaTheme="majorHAnsi" w:hAnsiTheme="majorHAnsi"/>
          <w:sz w:val="24"/>
        </w:rPr>
        <w:t>3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886BD0" w:rsidRPr="007222B3">
        <w:rPr>
          <w:rFonts w:asciiTheme="majorHAnsi" w:eastAsiaTheme="majorHAnsi" w:hAnsiTheme="majorHAnsi"/>
          <w:sz w:val="24"/>
        </w:rPr>
        <w:t>29</w:t>
      </w:r>
      <w:r w:rsidR="00054BD4" w:rsidRPr="007222B3">
        <w:rPr>
          <w:rFonts w:asciiTheme="majorHAnsi" w:eastAsiaTheme="majorHAnsi" w:hAnsiTheme="majorHAnsi"/>
          <w:sz w:val="24"/>
        </w:rPr>
        <w:t>일 : 채권자 이의제출 마감</w:t>
      </w:r>
    </w:p>
    <w:p w14:paraId="74E9CFD5" w14:textId="4C33FD71" w:rsidR="00054BD4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136B02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136B02" w:rsidRPr="007222B3">
        <w:rPr>
          <w:rFonts w:asciiTheme="majorHAnsi" w:eastAsiaTheme="majorHAnsi" w:hAnsiTheme="majorHAnsi"/>
          <w:sz w:val="24"/>
        </w:rPr>
        <w:t>1</w:t>
      </w:r>
      <w:r w:rsidR="00054BD4" w:rsidRPr="007222B3">
        <w:rPr>
          <w:rFonts w:asciiTheme="majorHAnsi" w:eastAsiaTheme="majorHAnsi" w:hAnsiTheme="majorHAnsi"/>
          <w:sz w:val="24"/>
        </w:rPr>
        <w:t>일 : 합병기일</w:t>
      </w:r>
    </w:p>
    <w:p w14:paraId="48D70315" w14:textId="7EC84619" w:rsidR="00054BD4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383995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383995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383995" w:rsidRPr="007222B3">
        <w:rPr>
          <w:rFonts w:asciiTheme="majorHAnsi" w:eastAsiaTheme="majorHAnsi" w:hAnsiTheme="majorHAnsi"/>
          <w:sz w:val="24"/>
        </w:rPr>
        <w:t>2</w:t>
      </w:r>
      <w:r w:rsidR="00054BD4" w:rsidRPr="007222B3">
        <w:rPr>
          <w:rFonts w:asciiTheme="majorHAnsi" w:eastAsiaTheme="majorHAnsi" w:hAnsiTheme="majorHAnsi"/>
          <w:sz w:val="24"/>
        </w:rPr>
        <w:t>일 : 이사회</w:t>
      </w:r>
      <w:r w:rsidR="00B8263B" w:rsidRPr="007222B3">
        <w:rPr>
          <w:rFonts w:asciiTheme="majorHAnsi" w:eastAsiaTheme="majorHAnsi" w:hAnsiTheme="majorHAnsi"/>
          <w:sz w:val="24"/>
        </w:rPr>
        <w:t xml:space="preserve"> </w:t>
      </w:r>
      <w:r w:rsidR="00054BD4" w:rsidRPr="007222B3">
        <w:rPr>
          <w:rFonts w:asciiTheme="majorHAnsi" w:eastAsiaTheme="majorHAnsi" w:hAnsiTheme="majorHAnsi"/>
          <w:sz w:val="24"/>
        </w:rPr>
        <w:t>결의(합병보고 주주총회를 공고로 갈음하기로 결의)</w:t>
      </w:r>
    </w:p>
    <w:p w14:paraId="7B9E1B43" w14:textId="3C988827" w:rsidR="00054BD4" w:rsidRPr="007222B3" w:rsidRDefault="00C5389A" w:rsidP="00D63760">
      <w:pPr>
        <w:numPr>
          <w:ilvl w:val="0"/>
          <w:numId w:val="24"/>
        </w:numPr>
        <w:overflowPunct w:val="0"/>
        <w:adjustRightInd w:val="0"/>
        <w:snapToGrid w:val="0"/>
        <w:ind w:left="403" w:hanging="403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AF29AB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년 </w:t>
      </w:r>
      <w:r w:rsidR="00383995" w:rsidRPr="007222B3">
        <w:rPr>
          <w:rFonts w:asciiTheme="majorHAnsi" w:eastAsiaTheme="majorHAnsi" w:hAnsiTheme="majorHAnsi"/>
          <w:sz w:val="24"/>
        </w:rPr>
        <w:t>4</w:t>
      </w:r>
      <w:r w:rsidR="00054BD4" w:rsidRPr="007222B3">
        <w:rPr>
          <w:rFonts w:asciiTheme="majorHAnsi" w:eastAsiaTheme="majorHAnsi" w:hAnsiTheme="majorHAnsi"/>
          <w:sz w:val="24"/>
        </w:rPr>
        <w:t xml:space="preserve">월 </w:t>
      </w:r>
      <w:r w:rsidR="00702E9F" w:rsidRPr="007222B3">
        <w:rPr>
          <w:rFonts w:asciiTheme="majorHAnsi" w:eastAsiaTheme="majorHAnsi" w:hAnsiTheme="majorHAnsi"/>
          <w:sz w:val="24"/>
        </w:rPr>
        <w:t>2</w:t>
      </w:r>
      <w:r w:rsidR="00054BD4" w:rsidRPr="007222B3">
        <w:rPr>
          <w:rFonts w:asciiTheme="majorHAnsi" w:eastAsiaTheme="majorHAnsi" w:hAnsiTheme="majorHAnsi"/>
          <w:sz w:val="24"/>
        </w:rPr>
        <w:t xml:space="preserve">일 : </w:t>
      </w:r>
      <w:r w:rsidR="004E5DE3">
        <w:rPr>
          <w:rFonts w:asciiTheme="majorHAnsi" w:eastAsiaTheme="majorHAnsi" w:hAnsiTheme="majorHAnsi" w:hint="eastAsia"/>
          <w:sz w:val="24"/>
        </w:rPr>
        <w:t>합병종료보고 공고일</w:t>
      </w:r>
    </w:p>
    <w:p w14:paraId="5474FE15" w14:textId="77777777" w:rsidR="00054BD4" w:rsidRPr="007222B3" w:rsidRDefault="00054BD4" w:rsidP="00D63760">
      <w:pPr>
        <w:rPr>
          <w:rFonts w:asciiTheme="majorHAnsi" w:eastAsiaTheme="majorHAnsi" w:hAnsiTheme="majorHAnsi"/>
          <w:sz w:val="24"/>
        </w:rPr>
      </w:pPr>
    </w:p>
    <w:p w14:paraId="27445581" w14:textId="77777777" w:rsidR="00054BD4" w:rsidRPr="007222B3" w:rsidRDefault="00054BD4" w:rsidP="00D63760">
      <w:pPr>
        <w:rPr>
          <w:rFonts w:asciiTheme="majorHAnsi" w:eastAsiaTheme="majorHAnsi" w:hAnsiTheme="majorHAnsi"/>
          <w:sz w:val="24"/>
        </w:rPr>
      </w:pPr>
    </w:p>
    <w:p w14:paraId="03910298" w14:textId="77777777" w:rsidR="00054BD4" w:rsidRPr="007222B3" w:rsidRDefault="00054BD4" w:rsidP="00D63760">
      <w:pPr>
        <w:pStyle w:val="af"/>
        <w:autoSpaceDE w:val="0"/>
        <w:autoSpaceDN w:val="0"/>
        <w:rPr>
          <w:rFonts w:asciiTheme="majorHAnsi" w:eastAsiaTheme="majorHAnsi" w:hAnsiTheme="majorHAnsi"/>
          <w:szCs w:val="24"/>
        </w:rPr>
      </w:pPr>
    </w:p>
    <w:p w14:paraId="6D1D34B1" w14:textId="0991F603" w:rsidR="00054BD4" w:rsidRPr="007222B3" w:rsidRDefault="00054BD4" w:rsidP="00D63760">
      <w:pPr>
        <w:numPr>
          <w:ilvl w:val="0"/>
          <w:numId w:val="21"/>
        </w:numPr>
        <w:ind w:left="0" w:firstLine="0"/>
        <w:jc w:val="center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>202</w:t>
      </w:r>
      <w:r w:rsidR="003D0E05" w:rsidRPr="007222B3">
        <w:rPr>
          <w:rFonts w:asciiTheme="majorHAnsi" w:eastAsiaTheme="majorHAnsi" w:hAnsiTheme="majorHAnsi"/>
          <w:sz w:val="24"/>
        </w:rPr>
        <w:t>4</w:t>
      </w:r>
      <w:r w:rsidRPr="007222B3">
        <w:rPr>
          <w:rFonts w:asciiTheme="majorHAnsi" w:eastAsiaTheme="majorHAnsi" w:hAnsiTheme="majorHAnsi"/>
          <w:sz w:val="24"/>
        </w:rPr>
        <w:t xml:space="preserve">년  </w:t>
      </w:r>
      <w:r w:rsidR="003D0E05" w:rsidRPr="007222B3">
        <w:rPr>
          <w:rFonts w:asciiTheme="majorHAnsi" w:eastAsiaTheme="majorHAnsi" w:hAnsiTheme="majorHAnsi"/>
          <w:sz w:val="24"/>
        </w:rPr>
        <w:t>4</w:t>
      </w:r>
      <w:r w:rsidRPr="007222B3">
        <w:rPr>
          <w:rFonts w:asciiTheme="majorHAnsi" w:eastAsiaTheme="majorHAnsi" w:hAnsiTheme="majorHAnsi"/>
          <w:sz w:val="24"/>
        </w:rPr>
        <w:t xml:space="preserve">월  </w:t>
      </w:r>
      <w:r w:rsidR="00BC092F" w:rsidRPr="007222B3">
        <w:rPr>
          <w:rFonts w:asciiTheme="majorHAnsi" w:eastAsiaTheme="majorHAnsi" w:hAnsiTheme="majorHAnsi"/>
          <w:sz w:val="24"/>
        </w:rPr>
        <w:t>2</w:t>
      </w:r>
      <w:r w:rsidRPr="007222B3">
        <w:rPr>
          <w:rFonts w:asciiTheme="majorHAnsi" w:eastAsiaTheme="majorHAnsi" w:hAnsiTheme="majorHAnsi"/>
          <w:sz w:val="24"/>
        </w:rPr>
        <w:t>일</w:t>
      </w:r>
    </w:p>
    <w:p w14:paraId="147B6257" w14:textId="77777777" w:rsidR="00054BD4" w:rsidRPr="007222B3" w:rsidRDefault="00054BD4" w:rsidP="00D63760">
      <w:pPr>
        <w:ind w:left="3404" w:firstLine="240"/>
        <w:rPr>
          <w:rFonts w:asciiTheme="majorHAnsi" w:eastAsiaTheme="majorHAnsi" w:hAnsiTheme="majorHAnsi"/>
          <w:sz w:val="24"/>
        </w:rPr>
      </w:pPr>
    </w:p>
    <w:p w14:paraId="5C7856C8" w14:textId="77777777" w:rsidR="00054BD4" w:rsidRPr="007222B3" w:rsidRDefault="00054BD4" w:rsidP="00D63760">
      <w:pPr>
        <w:ind w:left="3404" w:firstLine="240"/>
        <w:rPr>
          <w:rFonts w:asciiTheme="majorHAnsi" w:eastAsiaTheme="majorHAnsi" w:hAnsiTheme="majorHAnsi"/>
          <w:sz w:val="24"/>
        </w:rPr>
      </w:pPr>
    </w:p>
    <w:p w14:paraId="0FA612D2" w14:textId="298D2693" w:rsidR="00054BD4" w:rsidRPr="007222B3" w:rsidRDefault="003769A5" w:rsidP="00D63760">
      <w:pPr>
        <w:jc w:val="center"/>
        <w:rPr>
          <w:rFonts w:asciiTheme="majorHAnsi" w:eastAsiaTheme="majorHAnsi" w:hAnsiTheme="majorHAnsi"/>
          <w:b/>
          <w:sz w:val="24"/>
        </w:rPr>
      </w:pPr>
      <w:r w:rsidRPr="007222B3">
        <w:rPr>
          <w:rFonts w:asciiTheme="majorHAnsi" w:eastAsiaTheme="majorHAnsi" w:hAnsiTheme="majorHAnsi"/>
          <w:b/>
          <w:sz w:val="24"/>
        </w:rPr>
        <w:t xml:space="preserve">주식회사 </w:t>
      </w:r>
      <w:proofErr w:type="spellStart"/>
      <w:r w:rsidRPr="007222B3">
        <w:rPr>
          <w:rFonts w:asciiTheme="majorHAnsi" w:eastAsiaTheme="majorHAnsi" w:hAnsiTheme="majorHAnsi"/>
          <w:b/>
          <w:sz w:val="24"/>
        </w:rPr>
        <w:t>씨티알홀딩스</w:t>
      </w:r>
      <w:proofErr w:type="spellEnd"/>
    </w:p>
    <w:p w14:paraId="3388F78E" w14:textId="77777777" w:rsidR="00BC092F" w:rsidRPr="007222B3" w:rsidRDefault="003D0E05" w:rsidP="00D63760">
      <w:pPr>
        <w:jc w:val="center"/>
        <w:rPr>
          <w:rFonts w:asciiTheme="majorHAnsi" w:eastAsiaTheme="majorHAnsi" w:hAnsiTheme="majorHAnsi"/>
          <w:bCs/>
          <w:sz w:val="24"/>
        </w:rPr>
      </w:pPr>
      <w:r w:rsidRPr="007222B3">
        <w:rPr>
          <w:rFonts w:asciiTheme="majorHAnsi" w:eastAsiaTheme="majorHAnsi" w:hAnsiTheme="majorHAnsi"/>
          <w:bCs/>
          <w:sz w:val="24"/>
        </w:rPr>
        <w:t>경상남도 창원시 성산구 중앙대로228번길 6, 7층(신월동)</w:t>
      </w:r>
    </w:p>
    <w:p w14:paraId="07D0E814" w14:textId="579FD0AA" w:rsidR="004E1C83" w:rsidRPr="007222B3" w:rsidRDefault="00054BD4" w:rsidP="00D63760">
      <w:pPr>
        <w:jc w:val="center"/>
        <w:rPr>
          <w:rFonts w:asciiTheme="majorHAnsi" w:eastAsiaTheme="majorHAnsi" w:hAnsiTheme="majorHAnsi"/>
          <w:sz w:val="24"/>
        </w:rPr>
      </w:pPr>
      <w:r w:rsidRPr="007222B3">
        <w:rPr>
          <w:rFonts w:asciiTheme="majorHAnsi" w:eastAsiaTheme="majorHAnsi" w:hAnsiTheme="majorHAnsi"/>
          <w:sz w:val="24"/>
        </w:rPr>
        <w:t xml:space="preserve">대표이사 </w:t>
      </w:r>
      <w:r w:rsidR="00BC092F" w:rsidRPr="007222B3">
        <w:rPr>
          <w:rFonts w:asciiTheme="majorHAnsi" w:eastAsiaTheme="majorHAnsi" w:hAnsiTheme="majorHAnsi" w:hint="eastAsia"/>
          <w:sz w:val="24"/>
        </w:rPr>
        <w:t xml:space="preserve">강 상 우 </w:t>
      </w:r>
      <w:r w:rsidRPr="007222B3">
        <w:rPr>
          <w:rFonts w:asciiTheme="majorHAnsi" w:eastAsiaTheme="majorHAnsi" w:hAnsiTheme="majorHAnsi"/>
          <w:sz w:val="24"/>
        </w:rPr>
        <w:t>(</w:t>
      </w:r>
      <w:proofErr w:type="spellStart"/>
      <w:r w:rsidRPr="007222B3">
        <w:rPr>
          <w:rFonts w:asciiTheme="majorHAnsi" w:eastAsiaTheme="majorHAnsi" w:hAnsiTheme="majorHAnsi"/>
          <w:sz w:val="24"/>
        </w:rPr>
        <w:t>직인생략</w:t>
      </w:r>
      <w:proofErr w:type="spellEnd"/>
      <w:r w:rsidRPr="007222B3">
        <w:rPr>
          <w:rFonts w:asciiTheme="majorHAnsi" w:eastAsiaTheme="majorHAnsi" w:hAnsiTheme="majorHAnsi"/>
          <w:sz w:val="24"/>
        </w:rPr>
        <w:t>)</w:t>
      </w:r>
    </w:p>
    <w:sectPr w:rsidR="004E1C83" w:rsidRPr="007222B3" w:rsidSect="000016CB">
      <w:headerReference w:type="default" r:id="rId10"/>
      <w:footerReference w:type="default" r:id="rId11"/>
      <w:pgSz w:w="11905" w:h="16837" w:code="9"/>
      <w:pgMar w:top="1701" w:right="1440" w:bottom="1440" w:left="1440" w:header="1440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21E4" w14:textId="77777777" w:rsidR="000016CB" w:rsidRDefault="000016CB" w:rsidP="00190FB3">
      <w:r>
        <w:separator/>
      </w:r>
    </w:p>
  </w:endnote>
  <w:endnote w:type="continuationSeparator" w:id="0">
    <w:p w14:paraId="2990A232" w14:textId="77777777" w:rsidR="000016CB" w:rsidRDefault="000016CB" w:rsidP="00190FB3">
      <w:r>
        <w:continuationSeparator/>
      </w:r>
    </w:p>
  </w:endnote>
  <w:endnote w:type="continuationNotice" w:id="1">
    <w:p w14:paraId="397FDD87" w14:textId="77777777" w:rsidR="000016CB" w:rsidRDefault="00001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5BC9" w14:textId="3402B568" w:rsidR="008B7FE6" w:rsidRPr="008B7FE6" w:rsidRDefault="008B7FE6">
    <w:pPr>
      <w:pStyle w:val="a3"/>
      <w:jc w:val="center"/>
      <w:rPr>
        <w:rFonts w:ascii="Times New Roman"/>
      </w:rPr>
    </w:pPr>
    <w:r w:rsidRPr="008B7FE6">
      <w:rPr>
        <w:rFonts w:ascii="Times New Roman"/>
      </w:rPr>
      <w:fldChar w:fldCharType="begin"/>
    </w:r>
    <w:r w:rsidRPr="008B7FE6">
      <w:rPr>
        <w:rFonts w:ascii="Times New Roman"/>
      </w:rPr>
      <w:instrText>PAGE   \* MERGEFORMAT</w:instrText>
    </w:r>
    <w:r w:rsidRPr="008B7FE6">
      <w:rPr>
        <w:rFonts w:ascii="Times New Roman"/>
      </w:rPr>
      <w:fldChar w:fldCharType="separate"/>
    </w:r>
    <w:r w:rsidR="00C5389A" w:rsidRPr="00C5389A">
      <w:rPr>
        <w:rFonts w:ascii="Times New Roman"/>
        <w:noProof/>
        <w:lang w:val="ko-KR"/>
      </w:rPr>
      <w:t>4</w:t>
    </w:r>
    <w:r w:rsidRPr="008B7FE6">
      <w:rPr>
        <w:rFonts w:ascii="Times New Roman"/>
      </w:rPr>
      <w:fldChar w:fldCharType="end"/>
    </w:r>
  </w:p>
  <w:p w14:paraId="30631E90" w14:textId="77777777" w:rsidR="008B7FE6" w:rsidRDefault="008B7F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53CD" w14:textId="77777777" w:rsidR="000016CB" w:rsidRDefault="000016CB" w:rsidP="00190FB3">
      <w:r>
        <w:separator/>
      </w:r>
    </w:p>
  </w:footnote>
  <w:footnote w:type="continuationSeparator" w:id="0">
    <w:p w14:paraId="6240A76D" w14:textId="77777777" w:rsidR="000016CB" w:rsidRDefault="000016CB" w:rsidP="00190FB3">
      <w:r>
        <w:continuationSeparator/>
      </w:r>
    </w:p>
  </w:footnote>
  <w:footnote w:type="continuationNotice" w:id="1">
    <w:p w14:paraId="4668E233" w14:textId="77777777" w:rsidR="000016CB" w:rsidRDefault="00001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CBCA" w14:textId="77777777" w:rsidR="00260817" w:rsidRDefault="00260817">
    <w:pPr>
      <w:pStyle w:val="a4"/>
      <w:tabs>
        <w:tab w:val="clear" w:pos="4252"/>
        <w:tab w:val="clear" w:pos="8504"/>
      </w:tabs>
      <w:snapToGrid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103"/>
    <w:multiLevelType w:val="hybridMultilevel"/>
    <w:tmpl w:val="1CB82EA8"/>
    <w:lvl w:ilvl="0" w:tplc="EEF82B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34143E"/>
    <w:multiLevelType w:val="hybridMultilevel"/>
    <w:tmpl w:val="74DC7F44"/>
    <w:lvl w:ilvl="0" w:tplc="B86234F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" w15:restartNumberingAfterBreak="0">
    <w:nsid w:val="10802060"/>
    <w:multiLevelType w:val="hybridMultilevel"/>
    <w:tmpl w:val="8224073A"/>
    <w:lvl w:ilvl="0" w:tplc="1BF297D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0815A20"/>
    <w:multiLevelType w:val="hybridMultilevel"/>
    <w:tmpl w:val="B42CA8CA"/>
    <w:lvl w:ilvl="0" w:tplc="499A2E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126026E0"/>
    <w:multiLevelType w:val="hybridMultilevel"/>
    <w:tmpl w:val="0DC20A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F32963"/>
    <w:multiLevelType w:val="hybridMultilevel"/>
    <w:tmpl w:val="59C41C4E"/>
    <w:lvl w:ilvl="0" w:tplc="D5525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B1660CA"/>
    <w:multiLevelType w:val="hybridMultilevel"/>
    <w:tmpl w:val="062ADD12"/>
    <w:lvl w:ilvl="0" w:tplc="F37A3D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08A01D2"/>
    <w:multiLevelType w:val="hybridMultilevel"/>
    <w:tmpl w:val="54C6A7CA"/>
    <w:lvl w:ilvl="0" w:tplc="D7B48E52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2B82484A"/>
    <w:multiLevelType w:val="hybridMultilevel"/>
    <w:tmpl w:val="A302171A"/>
    <w:lvl w:ilvl="0" w:tplc="6F987B0E">
      <w:start w:val="1"/>
      <w:numFmt w:val="decimal"/>
      <w:lvlText w:val="(%1)"/>
      <w:lvlJc w:val="left"/>
      <w:pPr>
        <w:ind w:left="800" w:hanging="4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C1E2D4F"/>
    <w:multiLevelType w:val="hybridMultilevel"/>
    <w:tmpl w:val="1112210C"/>
    <w:lvl w:ilvl="0" w:tplc="D61A2C2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0" w15:restartNumberingAfterBreak="0">
    <w:nsid w:val="2E1E72C2"/>
    <w:multiLevelType w:val="hybridMultilevel"/>
    <w:tmpl w:val="B156E36E"/>
    <w:lvl w:ilvl="0" w:tplc="E1A64A88">
      <w:start w:val="1"/>
      <w:numFmt w:val="decimal"/>
      <w:lvlText w:val="%1."/>
      <w:lvlJc w:val="left"/>
      <w:pPr>
        <w:ind w:left="360" w:hanging="360"/>
      </w:pPr>
      <w:rPr>
        <w:rFonts w:ascii="Times New Roman" w:eastAsia="바탕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318C13E9"/>
    <w:multiLevelType w:val="hybridMultilevel"/>
    <w:tmpl w:val="CD2E163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5A33208"/>
    <w:multiLevelType w:val="hybridMultilevel"/>
    <w:tmpl w:val="8BAE0C8C"/>
    <w:lvl w:ilvl="0" w:tplc="A8CAEB04">
      <w:start w:val="1"/>
      <w:numFmt w:val="ganada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82754DE"/>
    <w:multiLevelType w:val="hybridMultilevel"/>
    <w:tmpl w:val="B42CA8CA"/>
    <w:lvl w:ilvl="0" w:tplc="499A2E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59067BFB"/>
    <w:multiLevelType w:val="hybridMultilevel"/>
    <w:tmpl w:val="09C2A06C"/>
    <w:lvl w:ilvl="0" w:tplc="08364CF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5" w15:restartNumberingAfterBreak="0">
    <w:nsid w:val="5C8D46E5"/>
    <w:multiLevelType w:val="hybridMultilevel"/>
    <w:tmpl w:val="FC3C3688"/>
    <w:lvl w:ilvl="0" w:tplc="1FD69DA8">
      <w:start w:val="1"/>
      <w:numFmt w:val="ganada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6" w15:restartNumberingAfterBreak="0">
    <w:nsid w:val="64AC5E87"/>
    <w:multiLevelType w:val="hybridMultilevel"/>
    <w:tmpl w:val="5484C0A6"/>
    <w:lvl w:ilvl="0" w:tplc="79A893E2">
      <w:start w:val="1"/>
      <w:numFmt w:val="bullet"/>
      <w:lvlText w:val="-"/>
      <w:lvlJc w:val="left"/>
      <w:pPr>
        <w:ind w:left="400" w:hanging="40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50A6A30"/>
    <w:multiLevelType w:val="hybridMultilevel"/>
    <w:tmpl w:val="04047DAA"/>
    <w:lvl w:ilvl="0" w:tplc="A066D37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8" w15:restartNumberingAfterBreak="0">
    <w:nsid w:val="687D4724"/>
    <w:multiLevelType w:val="hybridMultilevel"/>
    <w:tmpl w:val="254E8D4A"/>
    <w:lvl w:ilvl="0" w:tplc="4E94EB6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9" w15:restartNumberingAfterBreak="0">
    <w:nsid w:val="698F61C5"/>
    <w:multiLevelType w:val="hybridMultilevel"/>
    <w:tmpl w:val="BB38C310"/>
    <w:lvl w:ilvl="0" w:tplc="327AED0E">
      <w:start w:val="2"/>
      <w:numFmt w:val="decimal"/>
      <w:lvlText w:val="%1."/>
      <w:lvlJc w:val="left"/>
      <w:pPr>
        <w:tabs>
          <w:tab w:val="num" w:pos="1605"/>
        </w:tabs>
        <w:ind w:left="1605" w:hanging="8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0" w15:restartNumberingAfterBreak="0">
    <w:nsid w:val="6CAC5078"/>
    <w:multiLevelType w:val="hybridMultilevel"/>
    <w:tmpl w:val="062ADD12"/>
    <w:lvl w:ilvl="0" w:tplc="F37A3D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DE11E1A"/>
    <w:multiLevelType w:val="hybridMultilevel"/>
    <w:tmpl w:val="062ADD12"/>
    <w:lvl w:ilvl="0" w:tplc="F37A3D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0A414E3"/>
    <w:multiLevelType w:val="hybridMultilevel"/>
    <w:tmpl w:val="667874C2"/>
    <w:lvl w:ilvl="0" w:tplc="2A2EAF1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72C360B9"/>
    <w:multiLevelType w:val="singleLevel"/>
    <w:tmpl w:val="C01EE3A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num w:numId="1" w16cid:durableId="249657252">
    <w:abstractNumId w:val="14"/>
  </w:num>
  <w:num w:numId="2" w16cid:durableId="376784173">
    <w:abstractNumId w:val="18"/>
  </w:num>
  <w:num w:numId="3" w16cid:durableId="211504207">
    <w:abstractNumId w:val="17"/>
  </w:num>
  <w:num w:numId="4" w16cid:durableId="1525049474">
    <w:abstractNumId w:val="9"/>
  </w:num>
  <w:num w:numId="5" w16cid:durableId="1352680957">
    <w:abstractNumId w:val="1"/>
  </w:num>
  <w:num w:numId="6" w16cid:durableId="102917778">
    <w:abstractNumId w:val="19"/>
  </w:num>
  <w:num w:numId="7" w16cid:durableId="343822417">
    <w:abstractNumId w:val="22"/>
  </w:num>
  <w:num w:numId="8" w16cid:durableId="1238787781">
    <w:abstractNumId w:val="7"/>
  </w:num>
  <w:num w:numId="9" w16cid:durableId="445271358">
    <w:abstractNumId w:val="0"/>
  </w:num>
  <w:num w:numId="10" w16cid:durableId="2002812814">
    <w:abstractNumId w:val="2"/>
  </w:num>
  <w:num w:numId="11" w16cid:durableId="1851019465">
    <w:abstractNumId w:val="4"/>
  </w:num>
  <w:num w:numId="12" w16cid:durableId="1140423818">
    <w:abstractNumId w:val="21"/>
  </w:num>
  <w:num w:numId="13" w16cid:durableId="977301025">
    <w:abstractNumId w:val="13"/>
  </w:num>
  <w:num w:numId="14" w16cid:durableId="2068453585">
    <w:abstractNumId w:val="3"/>
  </w:num>
  <w:num w:numId="15" w16cid:durableId="1527788073">
    <w:abstractNumId w:val="6"/>
  </w:num>
  <w:num w:numId="16" w16cid:durableId="2010522985">
    <w:abstractNumId w:val="8"/>
  </w:num>
  <w:num w:numId="17" w16cid:durableId="1596204372">
    <w:abstractNumId w:val="20"/>
  </w:num>
  <w:num w:numId="18" w16cid:durableId="166528927">
    <w:abstractNumId w:val="15"/>
  </w:num>
  <w:num w:numId="19" w16cid:durableId="725033893">
    <w:abstractNumId w:val="5"/>
  </w:num>
  <w:num w:numId="20" w16cid:durableId="789084283">
    <w:abstractNumId w:val="10"/>
  </w:num>
  <w:num w:numId="21" w16cid:durableId="488904565">
    <w:abstractNumId w:val="23"/>
  </w:num>
  <w:num w:numId="22" w16cid:durableId="378945046">
    <w:abstractNumId w:val="11"/>
  </w:num>
  <w:num w:numId="23" w16cid:durableId="459500428">
    <w:abstractNumId w:val="12"/>
  </w:num>
  <w:num w:numId="24" w16cid:durableId="41844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4"/>
    <w:rsid w:val="000016CB"/>
    <w:rsid w:val="00012911"/>
    <w:rsid w:val="00012B39"/>
    <w:rsid w:val="00020525"/>
    <w:rsid w:val="00020576"/>
    <w:rsid w:val="000365DA"/>
    <w:rsid w:val="00046EF6"/>
    <w:rsid w:val="00054BD4"/>
    <w:rsid w:val="00056490"/>
    <w:rsid w:val="00067DA7"/>
    <w:rsid w:val="00067E39"/>
    <w:rsid w:val="00082BFD"/>
    <w:rsid w:val="00083AA8"/>
    <w:rsid w:val="00085805"/>
    <w:rsid w:val="00095C69"/>
    <w:rsid w:val="00096F2F"/>
    <w:rsid w:val="000A3640"/>
    <w:rsid w:val="000B081A"/>
    <w:rsid w:val="000B217E"/>
    <w:rsid w:val="000B557B"/>
    <w:rsid w:val="000C0ACB"/>
    <w:rsid w:val="000C3EAF"/>
    <w:rsid w:val="000D2CC9"/>
    <w:rsid w:val="000D4E78"/>
    <w:rsid w:val="000E5CE4"/>
    <w:rsid w:val="000E5D22"/>
    <w:rsid w:val="000F3658"/>
    <w:rsid w:val="00103148"/>
    <w:rsid w:val="0011573B"/>
    <w:rsid w:val="001160B9"/>
    <w:rsid w:val="00136B02"/>
    <w:rsid w:val="00140605"/>
    <w:rsid w:val="00145167"/>
    <w:rsid w:val="001617F0"/>
    <w:rsid w:val="001641C6"/>
    <w:rsid w:val="001710C3"/>
    <w:rsid w:val="00171CFE"/>
    <w:rsid w:val="00180ECB"/>
    <w:rsid w:val="001842F6"/>
    <w:rsid w:val="00185753"/>
    <w:rsid w:val="00190FB3"/>
    <w:rsid w:val="001A41CE"/>
    <w:rsid w:val="001B4FFF"/>
    <w:rsid w:val="001C1BD5"/>
    <w:rsid w:val="001D1EF8"/>
    <w:rsid w:val="001D3349"/>
    <w:rsid w:val="001D5A3C"/>
    <w:rsid w:val="001F18A3"/>
    <w:rsid w:val="001F3C9F"/>
    <w:rsid w:val="0020719C"/>
    <w:rsid w:val="002130B9"/>
    <w:rsid w:val="00221847"/>
    <w:rsid w:val="00224D47"/>
    <w:rsid w:val="00233DFE"/>
    <w:rsid w:val="00236B91"/>
    <w:rsid w:val="00237CAB"/>
    <w:rsid w:val="00252669"/>
    <w:rsid w:val="00256375"/>
    <w:rsid w:val="00257ACE"/>
    <w:rsid w:val="00260817"/>
    <w:rsid w:val="00272CF3"/>
    <w:rsid w:val="00284ABA"/>
    <w:rsid w:val="00296DAA"/>
    <w:rsid w:val="002D7928"/>
    <w:rsid w:val="002E0B36"/>
    <w:rsid w:val="002F588B"/>
    <w:rsid w:val="003024FA"/>
    <w:rsid w:val="00304ED9"/>
    <w:rsid w:val="00312A8F"/>
    <w:rsid w:val="00316C83"/>
    <w:rsid w:val="0032359C"/>
    <w:rsid w:val="00327CED"/>
    <w:rsid w:val="00337AC0"/>
    <w:rsid w:val="00357528"/>
    <w:rsid w:val="003672E1"/>
    <w:rsid w:val="003769A5"/>
    <w:rsid w:val="00380EA4"/>
    <w:rsid w:val="00383995"/>
    <w:rsid w:val="003A2DF6"/>
    <w:rsid w:val="003A35AD"/>
    <w:rsid w:val="003A3D03"/>
    <w:rsid w:val="003A648D"/>
    <w:rsid w:val="003C1679"/>
    <w:rsid w:val="003D0E05"/>
    <w:rsid w:val="003D1378"/>
    <w:rsid w:val="003D5C7C"/>
    <w:rsid w:val="003E53E5"/>
    <w:rsid w:val="00416EF7"/>
    <w:rsid w:val="00435786"/>
    <w:rsid w:val="004370F9"/>
    <w:rsid w:val="0044762C"/>
    <w:rsid w:val="004510F7"/>
    <w:rsid w:val="00453846"/>
    <w:rsid w:val="004572A4"/>
    <w:rsid w:val="00472406"/>
    <w:rsid w:val="00472D78"/>
    <w:rsid w:val="00474138"/>
    <w:rsid w:val="00485320"/>
    <w:rsid w:val="00487498"/>
    <w:rsid w:val="00492ED2"/>
    <w:rsid w:val="004A1ABA"/>
    <w:rsid w:val="004A4344"/>
    <w:rsid w:val="004B6156"/>
    <w:rsid w:val="004E1C83"/>
    <w:rsid w:val="004E3EA9"/>
    <w:rsid w:val="004E5DE3"/>
    <w:rsid w:val="005131B4"/>
    <w:rsid w:val="00525FE4"/>
    <w:rsid w:val="0053161B"/>
    <w:rsid w:val="005316D4"/>
    <w:rsid w:val="00555251"/>
    <w:rsid w:val="005604FF"/>
    <w:rsid w:val="00561EDD"/>
    <w:rsid w:val="005701C0"/>
    <w:rsid w:val="00577765"/>
    <w:rsid w:val="00585ECD"/>
    <w:rsid w:val="005967B5"/>
    <w:rsid w:val="005C3302"/>
    <w:rsid w:val="005C68EE"/>
    <w:rsid w:val="005D4000"/>
    <w:rsid w:val="005D7F2D"/>
    <w:rsid w:val="005E4C08"/>
    <w:rsid w:val="006143C3"/>
    <w:rsid w:val="00617B13"/>
    <w:rsid w:val="0063019F"/>
    <w:rsid w:val="006400B0"/>
    <w:rsid w:val="006416C0"/>
    <w:rsid w:val="00645DA6"/>
    <w:rsid w:val="00654BBE"/>
    <w:rsid w:val="0067313B"/>
    <w:rsid w:val="00690C85"/>
    <w:rsid w:val="006911E1"/>
    <w:rsid w:val="00692AEC"/>
    <w:rsid w:val="00693958"/>
    <w:rsid w:val="006A04B3"/>
    <w:rsid w:val="006B6875"/>
    <w:rsid w:val="006C04BD"/>
    <w:rsid w:val="006C18E8"/>
    <w:rsid w:val="006C46A8"/>
    <w:rsid w:val="006C7A99"/>
    <w:rsid w:val="006D19E7"/>
    <w:rsid w:val="006E366C"/>
    <w:rsid w:val="006F25A6"/>
    <w:rsid w:val="00702E9F"/>
    <w:rsid w:val="00705512"/>
    <w:rsid w:val="00705879"/>
    <w:rsid w:val="007177E1"/>
    <w:rsid w:val="007222B3"/>
    <w:rsid w:val="00740A02"/>
    <w:rsid w:val="00751CBA"/>
    <w:rsid w:val="007706AF"/>
    <w:rsid w:val="00772721"/>
    <w:rsid w:val="00773C08"/>
    <w:rsid w:val="00776F83"/>
    <w:rsid w:val="00794656"/>
    <w:rsid w:val="00796D58"/>
    <w:rsid w:val="007A489B"/>
    <w:rsid w:val="007B20F6"/>
    <w:rsid w:val="007B4F51"/>
    <w:rsid w:val="007D1CAC"/>
    <w:rsid w:val="007D32A3"/>
    <w:rsid w:val="007D6B5F"/>
    <w:rsid w:val="007E698A"/>
    <w:rsid w:val="00805F06"/>
    <w:rsid w:val="00806746"/>
    <w:rsid w:val="0081632C"/>
    <w:rsid w:val="00820A91"/>
    <w:rsid w:val="00825384"/>
    <w:rsid w:val="00827A0D"/>
    <w:rsid w:val="00830BF8"/>
    <w:rsid w:val="00832A50"/>
    <w:rsid w:val="008369D8"/>
    <w:rsid w:val="00853CF1"/>
    <w:rsid w:val="00855A53"/>
    <w:rsid w:val="00860342"/>
    <w:rsid w:val="008700E9"/>
    <w:rsid w:val="00886BD0"/>
    <w:rsid w:val="008A4A61"/>
    <w:rsid w:val="008B7FE6"/>
    <w:rsid w:val="008C1425"/>
    <w:rsid w:val="008F302B"/>
    <w:rsid w:val="00901513"/>
    <w:rsid w:val="0090251D"/>
    <w:rsid w:val="0090484B"/>
    <w:rsid w:val="0090706C"/>
    <w:rsid w:val="009105D1"/>
    <w:rsid w:val="00912A42"/>
    <w:rsid w:val="00921842"/>
    <w:rsid w:val="00922E59"/>
    <w:rsid w:val="00931085"/>
    <w:rsid w:val="009413AB"/>
    <w:rsid w:val="0095509E"/>
    <w:rsid w:val="00964C11"/>
    <w:rsid w:val="00965C93"/>
    <w:rsid w:val="009768A1"/>
    <w:rsid w:val="009872DE"/>
    <w:rsid w:val="00997337"/>
    <w:rsid w:val="009A2004"/>
    <w:rsid w:val="009C1518"/>
    <w:rsid w:val="009F22A9"/>
    <w:rsid w:val="00A0031F"/>
    <w:rsid w:val="00A05C6D"/>
    <w:rsid w:val="00A1399F"/>
    <w:rsid w:val="00A264D9"/>
    <w:rsid w:val="00A27F6C"/>
    <w:rsid w:val="00A337DD"/>
    <w:rsid w:val="00A40B39"/>
    <w:rsid w:val="00A46F65"/>
    <w:rsid w:val="00A533AB"/>
    <w:rsid w:val="00A725C9"/>
    <w:rsid w:val="00A72911"/>
    <w:rsid w:val="00A83873"/>
    <w:rsid w:val="00A94B97"/>
    <w:rsid w:val="00A97CF1"/>
    <w:rsid w:val="00AA2092"/>
    <w:rsid w:val="00AA4809"/>
    <w:rsid w:val="00AA6372"/>
    <w:rsid w:val="00AC0974"/>
    <w:rsid w:val="00AC4CC8"/>
    <w:rsid w:val="00AE2506"/>
    <w:rsid w:val="00AF29AB"/>
    <w:rsid w:val="00AF3ABC"/>
    <w:rsid w:val="00AF628A"/>
    <w:rsid w:val="00B00093"/>
    <w:rsid w:val="00B03948"/>
    <w:rsid w:val="00B14393"/>
    <w:rsid w:val="00B2315C"/>
    <w:rsid w:val="00B42BC7"/>
    <w:rsid w:val="00B45D3A"/>
    <w:rsid w:val="00B52E20"/>
    <w:rsid w:val="00B5518E"/>
    <w:rsid w:val="00B632B2"/>
    <w:rsid w:val="00B74DA8"/>
    <w:rsid w:val="00B77D18"/>
    <w:rsid w:val="00B8263B"/>
    <w:rsid w:val="00BA7364"/>
    <w:rsid w:val="00BA77F9"/>
    <w:rsid w:val="00BB7599"/>
    <w:rsid w:val="00BB785E"/>
    <w:rsid w:val="00BC092F"/>
    <w:rsid w:val="00BC243C"/>
    <w:rsid w:val="00BE1BE7"/>
    <w:rsid w:val="00BF11AF"/>
    <w:rsid w:val="00BF4F22"/>
    <w:rsid w:val="00C01A3E"/>
    <w:rsid w:val="00C04345"/>
    <w:rsid w:val="00C1004E"/>
    <w:rsid w:val="00C23232"/>
    <w:rsid w:val="00C23F97"/>
    <w:rsid w:val="00C3355C"/>
    <w:rsid w:val="00C35972"/>
    <w:rsid w:val="00C42322"/>
    <w:rsid w:val="00C4629F"/>
    <w:rsid w:val="00C50547"/>
    <w:rsid w:val="00C5389A"/>
    <w:rsid w:val="00C60A8E"/>
    <w:rsid w:val="00C64954"/>
    <w:rsid w:val="00C70217"/>
    <w:rsid w:val="00C96B48"/>
    <w:rsid w:val="00CB0E24"/>
    <w:rsid w:val="00CB6710"/>
    <w:rsid w:val="00CD57B3"/>
    <w:rsid w:val="00CF5059"/>
    <w:rsid w:val="00D13160"/>
    <w:rsid w:val="00D543A8"/>
    <w:rsid w:val="00D552BA"/>
    <w:rsid w:val="00D55B32"/>
    <w:rsid w:val="00D63760"/>
    <w:rsid w:val="00D71D9A"/>
    <w:rsid w:val="00D813FB"/>
    <w:rsid w:val="00D8419D"/>
    <w:rsid w:val="00D86116"/>
    <w:rsid w:val="00D8779D"/>
    <w:rsid w:val="00DA4DDE"/>
    <w:rsid w:val="00DC64CA"/>
    <w:rsid w:val="00DC7BC2"/>
    <w:rsid w:val="00DD0946"/>
    <w:rsid w:val="00DD164C"/>
    <w:rsid w:val="00DE1307"/>
    <w:rsid w:val="00E06A49"/>
    <w:rsid w:val="00E11ABA"/>
    <w:rsid w:val="00E26B43"/>
    <w:rsid w:val="00E30D6D"/>
    <w:rsid w:val="00E31EE4"/>
    <w:rsid w:val="00E372F5"/>
    <w:rsid w:val="00E515C2"/>
    <w:rsid w:val="00E61B13"/>
    <w:rsid w:val="00E80156"/>
    <w:rsid w:val="00E95D5F"/>
    <w:rsid w:val="00EA49AA"/>
    <w:rsid w:val="00EA7616"/>
    <w:rsid w:val="00EC287A"/>
    <w:rsid w:val="00EC7D56"/>
    <w:rsid w:val="00ED46A6"/>
    <w:rsid w:val="00ED6840"/>
    <w:rsid w:val="00ED71AF"/>
    <w:rsid w:val="00EF66C6"/>
    <w:rsid w:val="00F03E46"/>
    <w:rsid w:val="00F0555D"/>
    <w:rsid w:val="00F06A8D"/>
    <w:rsid w:val="00F44F57"/>
    <w:rsid w:val="00F47076"/>
    <w:rsid w:val="00F50BE9"/>
    <w:rsid w:val="00F75CEF"/>
    <w:rsid w:val="00FB3413"/>
    <w:rsid w:val="00FC2C70"/>
    <w:rsid w:val="00FC3AC4"/>
    <w:rsid w:val="00FC3D13"/>
    <w:rsid w:val="00FD4CF6"/>
    <w:rsid w:val="00FD52C5"/>
    <w:rsid w:val="00FD59C4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6261D"/>
  <w15:chartTrackingRefBased/>
  <w15:docId w15:val="{4E1AD07D-5089-4DE8-ADB9-D234501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8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337DD"/>
    <w:pPr>
      <w:keepNext/>
      <w:widowControl/>
      <w:jc w:val="right"/>
      <w:outlineLvl w:val="0"/>
    </w:pPr>
    <w:rPr>
      <w:rFonts w:ascii="Courier New" w:hAnsi="Courier New" w:cs="Courier New"/>
      <w:b/>
      <w:sz w:val="24"/>
      <w:u w:val="single"/>
      <w:lang w:val="en-GB"/>
    </w:rPr>
  </w:style>
  <w:style w:type="paragraph" w:styleId="2">
    <w:name w:val="heading 2"/>
    <w:basedOn w:val="a"/>
    <w:next w:val="a"/>
    <w:qFormat/>
    <w:rsid w:val="00A337DD"/>
    <w:pPr>
      <w:keepNext/>
      <w:widowControl/>
      <w:wordWrap/>
      <w:adjustRightInd w:val="0"/>
      <w:spacing w:line="264" w:lineRule="auto"/>
      <w:jc w:val="center"/>
      <w:outlineLvl w:val="1"/>
    </w:pPr>
    <w:rPr>
      <w:rFonts w:ascii="Courier New" w:hAnsi="Courier New"/>
      <w:kern w:val="0"/>
      <w:sz w:val="28"/>
      <w:szCs w:val="28"/>
      <w:u w:val="single"/>
      <w:lang w:val="en-GB"/>
    </w:rPr>
  </w:style>
  <w:style w:type="paragraph" w:styleId="3">
    <w:name w:val="heading 3"/>
    <w:basedOn w:val="a"/>
    <w:next w:val="a"/>
    <w:qFormat/>
    <w:rsid w:val="00A337DD"/>
    <w:pPr>
      <w:keepNext/>
      <w:autoSpaceDE/>
      <w:autoSpaceDN/>
      <w:spacing w:line="287" w:lineRule="atLeast"/>
      <w:outlineLvl w:val="2"/>
    </w:pPr>
    <w:rPr>
      <w:rFonts w:ascii="Times New Roman" w:eastAsia="바탕체"/>
      <w:b/>
      <w:sz w:val="28"/>
      <w:szCs w:val="20"/>
      <w:u w:val="single"/>
    </w:rPr>
  </w:style>
  <w:style w:type="paragraph" w:styleId="4">
    <w:name w:val="heading 4"/>
    <w:basedOn w:val="a"/>
    <w:next w:val="a"/>
    <w:qFormat/>
    <w:rsid w:val="00A337DD"/>
    <w:pPr>
      <w:keepNext/>
      <w:widowControl/>
      <w:jc w:val="center"/>
      <w:outlineLvl w:val="3"/>
    </w:pPr>
    <w:rPr>
      <w:rFonts w:ascii="Times New Roman"/>
      <w:b/>
      <w:bCs/>
      <w:sz w:val="24"/>
      <w:u w:val="single"/>
      <w:lang w:val="en-GB"/>
    </w:rPr>
  </w:style>
  <w:style w:type="paragraph" w:styleId="5">
    <w:name w:val="heading 5"/>
    <w:basedOn w:val="a"/>
    <w:next w:val="a"/>
    <w:qFormat/>
    <w:rsid w:val="00A337DD"/>
    <w:pPr>
      <w:keepNext/>
      <w:jc w:val="right"/>
      <w:outlineLvl w:val="4"/>
    </w:pPr>
    <w:rPr>
      <w:rFonts w:ascii="Times New Roman"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337DD"/>
    <w:pPr>
      <w:tabs>
        <w:tab w:val="center" w:pos="4252"/>
        <w:tab w:val="right" w:pos="8504"/>
      </w:tabs>
      <w:wordWrap/>
      <w:adjustRightInd w:val="0"/>
      <w:snapToGrid w:val="0"/>
      <w:jc w:val="left"/>
    </w:pPr>
    <w:rPr>
      <w:rFonts w:ascii="@MS Gothic" w:eastAsia="@MS Gothic"/>
      <w:kern w:val="0"/>
    </w:rPr>
  </w:style>
  <w:style w:type="paragraph" w:styleId="a4">
    <w:name w:val="header"/>
    <w:basedOn w:val="a"/>
    <w:semiHidden/>
    <w:rsid w:val="00A337D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rsid w:val="00A337DD"/>
    <w:pPr>
      <w:widowControl/>
      <w:autoSpaceDE/>
      <w:autoSpaceDN/>
      <w:ind w:left="855"/>
    </w:pPr>
    <w:rPr>
      <w:rFonts w:ascii="Courier" w:eastAsia="바탕체" w:hAnsi="Courier"/>
      <w:kern w:val="0"/>
      <w:sz w:val="24"/>
      <w:szCs w:val="20"/>
    </w:rPr>
  </w:style>
  <w:style w:type="paragraph" w:styleId="20">
    <w:name w:val="Body Text 2"/>
    <w:basedOn w:val="a"/>
    <w:link w:val="2Char"/>
    <w:uiPriority w:val="99"/>
    <w:semiHidden/>
    <w:unhideWhenUsed/>
    <w:rsid w:val="00190FB3"/>
    <w:pPr>
      <w:spacing w:after="180" w:line="480" w:lineRule="auto"/>
    </w:pPr>
  </w:style>
  <w:style w:type="character" w:customStyle="1" w:styleId="2Char">
    <w:name w:val="본문 2 Char"/>
    <w:link w:val="20"/>
    <w:uiPriority w:val="99"/>
    <w:semiHidden/>
    <w:rsid w:val="00190FB3"/>
    <w:rPr>
      <w:rFonts w:ascii="바탕"/>
      <w:kern w:val="2"/>
      <w:szCs w:val="24"/>
    </w:rPr>
  </w:style>
  <w:style w:type="paragraph" w:styleId="a6">
    <w:name w:val="endnote text"/>
    <w:basedOn w:val="a"/>
    <w:link w:val="Char0"/>
    <w:semiHidden/>
    <w:rsid w:val="00190FB3"/>
    <w:pPr>
      <w:wordWrap/>
      <w:adjustRightInd w:val="0"/>
      <w:jc w:val="left"/>
    </w:pPr>
    <w:rPr>
      <w:rFonts w:ascii="Courier" w:eastAsia="바탕체" w:hAnsi="Courier"/>
      <w:kern w:val="0"/>
      <w:sz w:val="24"/>
      <w:szCs w:val="20"/>
    </w:rPr>
  </w:style>
  <w:style w:type="character" w:customStyle="1" w:styleId="Char0">
    <w:name w:val="미주 텍스트 Char"/>
    <w:link w:val="a6"/>
    <w:semiHidden/>
    <w:rsid w:val="00190FB3"/>
    <w:rPr>
      <w:rFonts w:ascii="Courier" w:eastAsia="바탕체" w:hAnsi="Courier"/>
      <w:sz w:val="24"/>
    </w:rPr>
  </w:style>
  <w:style w:type="table" w:styleId="a7">
    <w:name w:val="Table Grid"/>
    <w:basedOn w:val="a1"/>
    <w:uiPriority w:val="59"/>
    <w:rsid w:val="00C4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16C83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16C83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9">
    <w:name w:val="바탕글"/>
    <w:rsid w:val="00AC4CC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/>
      <w:color w:val="000000"/>
    </w:rPr>
  </w:style>
  <w:style w:type="paragraph" w:styleId="10">
    <w:name w:val="index 1"/>
    <w:basedOn w:val="a"/>
    <w:next w:val="a"/>
    <w:semiHidden/>
    <w:rsid w:val="00260817"/>
    <w:pPr>
      <w:autoSpaceDE/>
      <w:autoSpaceDN/>
      <w:adjustRightInd w:val="0"/>
      <w:textAlignment w:val="baseline"/>
    </w:pPr>
    <w:rPr>
      <w:rFonts w:ascii="바탕체" w:eastAsia="바탕체"/>
      <w:kern w:val="0"/>
      <w:sz w:val="24"/>
      <w:szCs w:val="20"/>
    </w:rPr>
  </w:style>
  <w:style w:type="character" w:customStyle="1" w:styleId="Char">
    <w:name w:val="바닥글 Char"/>
    <w:link w:val="a3"/>
    <w:uiPriority w:val="99"/>
    <w:rsid w:val="008B7FE6"/>
    <w:rPr>
      <w:rFonts w:ascii="@MS Gothic" w:eastAsia="@MS Gothic"/>
      <w:szCs w:val="24"/>
    </w:rPr>
  </w:style>
  <w:style w:type="paragraph" w:styleId="aa">
    <w:name w:val="List Paragraph"/>
    <w:basedOn w:val="a"/>
    <w:uiPriority w:val="34"/>
    <w:qFormat/>
    <w:rsid w:val="003A2DF6"/>
    <w:pPr>
      <w:ind w:leftChars="400" w:left="800"/>
    </w:pPr>
  </w:style>
  <w:style w:type="character" w:styleId="ab">
    <w:name w:val="annotation reference"/>
    <w:basedOn w:val="a0"/>
    <w:uiPriority w:val="99"/>
    <w:semiHidden/>
    <w:unhideWhenUsed/>
    <w:rsid w:val="00ED46A6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ED46A6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ED46A6"/>
    <w:rPr>
      <w:rFonts w:ascii="바탕"/>
      <w:kern w:val="2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D46A6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ED46A6"/>
    <w:rPr>
      <w:rFonts w:ascii="바탕"/>
      <w:b/>
      <w:bCs/>
      <w:kern w:val="2"/>
      <w:szCs w:val="24"/>
    </w:rPr>
  </w:style>
  <w:style w:type="paragraph" w:styleId="ae">
    <w:name w:val="Note Heading"/>
    <w:basedOn w:val="a"/>
    <w:next w:val="a"/>
    <w:link w:val="Char4"/>
    <w:rsid w:val="00054BD4"/>
    <w:pPr>
      <w:autoSpaceDE/>
      <w:snapToGrid w:val="0"/>
      <w:spacing w:line="280" w:lineRule="atLeast"/>
      <w:jc w:val="center"/>
    </w:pPr>
    <w:rPr>
      <w:rFonts w:ascii="Times New Roman" w:eastAsia="바탕체"/>
      <w:sz w:val="24"/>
      <w:szCs w:val="20"/>
    </w:rPr>
  </w:style>
  <w:style w:type="character" w:customStyle="1" w:styleId="Char4">
    <w:name w:val="각주/미주 머리글 Char"/>
    <w:basedOn w:val="a0"/>
    <w:link w:val="ae"/>
    <w:rsid w:val="00054BD4"/>
    <w:rPr>
      <w:rFonts w:eastAsia="바탕체"/>
      <w:kern w:val="2"/>
      <w:sz w:val="24"/>
    </w:rPr>
  </w:style>
  <w:style w:type="paragraph" w:styleId="af">
    <w:name w:val="Date"/>
    <w:basedOn w:val="a"/>
    <w:next w:val="a"/>
    <w:link w:val="Char5"/>
    <w:semiHidden/>
    <w:rsid w:val="00054BD4"/>
    <w:pPr>
      <w:autoSpaceDE/>
      <w:autoSpaceDN/>
    </w:pPr>
    <w:rPr>
      <w:rFonts w:ascii="바탕체" w:eastAsia="바탕체"/>
      <w:kern w:val="0"/>
      <w:sz w:val="24"/>
      <w:szCs w:val="20"/>
    </w:rPr>
  </w:style>
  <w:style w:type="character" w:customStyle="1" w:styleId="Char5">
    <w:name w:val="날짜 Char"/>
    <w:basedOn w:val="a0"/>
    <w:link w:val="af"/>
    <w:semiHidden/>
    <w:rsid w:val="00054BD4"/>
    <w:rPr>
      <w:rFonts w:ascii="바탕체" w:eastAsia="바탕체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7B32CB9B35F144898A9096273F4DB0" ma:contentTypeVersion="13" ma:contentTypeDescription="새 문서를 만듭니다." ma:contentTypeScope="" ma:versionID="2c84d34f8ca8db77860256ec34934b7a">
  <xsd:schema xmlns:xsd="http://www.w3.org/2001/XMLSchema" xmlns:xs="http://www.w3.org/2001/XMLSchema" xmlns:p="http://schemas.microsoft.com/office/2006/metadata/properties" xmlns:ns2="7d0b52da-d5c4-4d7b-bb07-7b75e1eea0e5" xmlns:ns3="58f389bd-728f-4e50-a258-c75e3d99dbb8" targetNamespace="http://schemas.microsoft.com/office/2006/metadata/properties" ma:root="true" ma:fieldsID="caa7cb6f596f239e7c0b46a00e1c9241" ns2:_="" ns3:_="">
    <xsd:import namespace="7d0b52da-d5c4-4d7b-bb07-7b75e1eea0e5"/>
    <xsd:import namespace="58f389bd-728f-4e50-a258-c75e3d99d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52da-d5c4-4d7b-bb07-7b75e1eea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955f6f19-f138-4efc-a0d2-8a623936b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89bd-728f-4e50-a258-c75e3d99d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ebf1d3-ffb1-49e3-8b65-0b61a4fe9a9d}" ma:internalName="TaxCatchAll" ma:showField="CatchAllData" ma:web="58f389bd-728f-4e50-a258-c75e3d99d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D243-8D2B-481C-8AE6-5CF1E011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52da-d5c4-4d7b-bb07-7b75e1eea0e5"/>
    <ds:schemaRef ds:uri="58f389bd-728f-4e50-a258-c75e3d99d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386A9-D4B3-434F-8460-CA01B6C4F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962DD-8778-49A8-92CC-C7C943CAF4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59d40-19c8-4fad-b73a-4bd721d6054a}" enabled="1" method="Standard" siteId="{7626d4cb-4eb7-40ae-96db-5fd0b9c7d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주총의사록</vt:lpstr>
    </vt:vector>
  </TitlesOfParts>
  <Company>Yoon &amp; Yang LLC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주총의사록</dc:title>
  <dc:subject/>
  <dc:creator>hwawoo</dc:creator>
  <cp:keywords/>
  <dc:description/>
  <cp:lastModifiedBy>TH18853</cp:lastModifiedBy>
  <cp:revision>45</cp:revision>
  <cp:lastPrinted>2011-03-07T00:32:00Z</cp:lastPrinted>
  <dcterms:created xsi:type="dcterms:W3CDTF">2024-03-29T11:21:00Z</dcterms:created>
  <dcterms:modified xsi:type="dcterms:W3CDTF">2024-04-02T03:36:00Z</dcterms:modified>
</cp:coreProperties>
</file>