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0C86" w14:textId="77ABD53C" w:rsidR="00CE1C8B" w:rsidRDefault="00D875BC">
      <w:pPr>
        <w:jc w:val="center"/>
        <w:rPr>
          <w:rFonts w:ascii="Times New Roman" w:eastAsia="바탕"/>
          <w:b/>
          <w:sz w:val="32"/>
          <w:szCs w:val="32"/>
        </w:rPr>
      </w:pPr>
      <w:r>
        <w:rPr>
          <w:rFonts w:ascii="Times New Roman" w:eastAsia="바탕" w:hint="eastAsia"/>
          <w:b/>
          <w:sz w:val="32"/>
          <w:szCs w:val="32"/>
        </w:rPr>
        <w:t>분할합병에</w:t>
      </w:r>
      <w:r>
        <w:rPr>
          <w:rFonts w:ascii="Times New Roman" w:eastAsia="바탕" w:hint="eastAsia"/>
          <w:b/>
          <w:sz w:val="32"/>
          <w:szCs w:val="32"/>
        </w:rPr>
        <w:t xml:space="preserve"> </w:t>
      </w:r>
      <w:r>
        <w:rPr>
          <w:rFonts w:ascii="Times New Roman" w:eastAsia="바탕" w:hint="eastAsia"/>
          <w:b/>
          <w:sz w:val="32"/>
          <w:szCs w:val="32"/>
        </w:rPr>
        <w:t>따른</w:t>
      </w:r>
      <w:r>
        <w:rPr>
          <w:rFonts w:ascii="Times New Roman" w:eastAsia="바탕" w:hint="eastAsia"/>
          <w:b/>
          <w:sz w:val="32"/>
          <w:szCs w:val="32"/>
        </w:rPr>
        <w:t xml:space="preserve"> </w:t>
      </w:r>
      <w:r>
        <w:rPr>
          <w:rFonts w:ascii="Times New Roman" w:eastAsia="바탕" w:hint="eastAsia"/>
          <w:b/>
          <w:sz w:val="32"/>
          <w:szCs w:val="32"/>
        </w:rPr>
        <w:t>채권자</w:t>
      </w:r>
      <w:r>
        <w:rPr>
          <w:rFonts w:ascii="Times New Roman" w:eastAsia="바탕" w:hint="eastAsia"/>
          <w:b/>
          <w:sz w:val="32"/>
          <w:szCs w:val="32"/>
        </w:rPr>
        <w:t xml:space="preserve"> </w:t>
      </w:r>
      <w:r>
        <w:rPr>
          <w:rFonts w:ascii="Times New Roman" w:eastAsia="바탕" w:hint="eastAsia"/>
          <w:b/>
          <w:sz w:val="32"/>
          <w:szCs w:val="32"/>
        </w:rPr>
        <w:t>이의제출</w:t>
      </w:r>
      <w:r w:rsidR="005053D9">
        <w:rPr>
          <w:rFonts w:ascii="Times New Roman" w:eastAsia="바탕"/>
          <w:b/>
          <w:sz w:val="32"/>
          <w:szCs w:val="32"/>
        </w:rPr>
        <w:t xml:space="preserve"> </w:t>
      </w:r>
      <w:r>
        <w:rPr>
          <w:rFonts w:ascii="Times New Roman" w:eastAsia="바탕" w:hint="eastAsia"/>
          <w:b/>
          <w:sz w:val="32"/>
          <w:szCs w:val="32"/>
        </w:rPr>
        <w:t>공고</w:t>
      </w:r>
    </w:p>
    <w:p w14:paraId="1DB55C47" w14:textId="77777777" w:rsidR="00CE1C8B" w:rsidRDefault="00CE1C8B">
      <w:pPr>
        <w:jc w:val="center"/>
        <w:rPr>
          <w:rFonts w:ascii="Times New Roman" w:eastAsia="바탕"/>
          <w:b/>
          <w:sz w:val="32"/>
          <w:szCs w:val="32"/>
        </w:rPr>
      </w:pPr>
    </w:p>
    <w:p w14:paraId="51A1E356" w14:textId="254CFE35" w:rsidR="00CE1C8B" w:rsidRDefault="00D875BC">
      <w:pPr>
        <w:rPr>
          <w:rFonts w:ascii="Times New Roman" w:eastAsia="바탕"/>
          <w:sz w:val="24"/>
          <w:szCs w:val="26"/>
        </w:rPr>
      </w:pP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주식회사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센트랄</w:t>
      </w:r>
      <w:r>
        <w:rPr>
          <w:rFonts w:ascii="Times New Roman" w:eastAsia="바탕" w:hint="eastAsia"/>
          <w:sz w:val="24"/>
          <w:szCs w:val="26"/>
        </w:rPr>
        <w:t>(</w:t>
      </w:r>
      <w:r>
        <w:rPr>
          <w:rFonts w:ascii="Times New Roman" w:eastAsia="바탕" w:hint="eastAsia"/>
          <w:sz w:val="24"/>
          <w:szCs w:val="26"/>
        </w:rPr>
        <w:t>이하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“갑”</w:t>
      </w:r>
      <w:r>
        <w:rPr>
          <w:rFonts w:ascii="Times New Roman" w:eastAsia="바탕" w:hint="eastAsia"/>
          <w:sz w:val="24"/>
          <w:szCs w:val="26"/>
        </w:rPr>
        <w:t>)</w:t>
      </w:r>
      <w:r>
        <w:rPr>
          <w:rFonts w:ascii="Times New Roman" w:eastAsia="바탕" w:hint="eastAsia"/>
          <w:sz w:val="24"/>
          <w:szCs w:val="26"/>
        </w:rPr>
        <w:t>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주식회사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센트랄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씨엠에스</w:t>
      </w:r>
      <w:r>
        <w:rPr>
          <w:rFonts w:ascii="Times New Roman" w:eastAsia="바탕" w:hint="eastAsia"/>
          <w:sz w:val="24"/>
          <w:szCs w:val="26"/>
        </w:rPr>
        <w:t>(</w:t>
      </w:r>
      <w:r>
        <w:rPr>
          <w:rFonts w:ascii="Times New Roman" w:eastAsia="바탕" w:hint="eastAsia"/>
          <w:sz w:val="24"/>
          <w:szCs w:val="26"/>
        </w:rPr>
        <w:t>이하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“을”</w:t>
      </w:r>
      <w:r>
        <w:rPr>
          <w:rFonts w:ascii="Times New Roman" w:eastAsia="바탕" w:hint="eastAsia"/>
          <w:sz w:val="24"/>
          <w:szCs w:val="26"/>
        </w:rPr>
        <w:t>)</w:t>
      </w:r>
      <w:r>
        <w:rPr>
          <w:rFonts w:ascii="Times New Roman" w:eastAsia="바탕" w:hint="eastAsia"/>
          <w:sz w:val="24"/>
          <w:szCs w:val="26"/>
        </w:rPr>
        <w:t>는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을의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자동차부품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제조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사업부문</w:t>
      </w:r>
      <w:r>
        <w:rPr>
          <w:rFonts w:ascii="Times New Roman" w:eastAsia="바탕" w:hint="eastAsia"/>
          <w:sz w:val="24"/>
          <w:szCs w:val="26"/>
        </w:rPr>
        <w:t>(</w:t>
      </w:r>
      <w:r>
        <w:rPr>
          <w:rFonts w:ascii="Times New Roman" w:eastAsia="바탕" w:hint="eastAsia"/>
          <w:sz w:val="24"/>
          <w:szCs w:val="26"/>
        </w:rPr>
        <w:t>이하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“분할합병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대상사업”</w:t>
      </w:r>
      <w:r>
        <w:rPr>
          <w:rFonts w:ascii="Times New Roman" w:eastAsia="바탕" w:hint="eastAsia"/>
          <w:sz w:val="24"/>
          <w:szCs w:val="26"/>
        </w:rPr>
        <w:t>)</w:t>
      </w:r>
      <w:r>
        <w:rPr>
          <w:rFonts w:ascii="Times New Roman" w:eastAsia="바탕" w:hint="eastAsia"/>
          <w:sz w:val="24"/>
          <w:szCs w:val="26"/>
        </w:rPr>
        <w:t>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을로부터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물적분할하고</w:t>
      </w:r>
      <w:r>
        <w:rPr>
          <w:rFonts w:ascii="Times New Roman" w:eastAsia="바탕" w:hint="eastAsia"/>
          <w:sz w:val="24"/>
          <w:szCs w:val="26"/>
        </w:rPr>
        <w:t xml:space="preserve">, </w:t>
      </w:r>
      <w:r>
        <w:rPr>
          <w:rFonts w:ascii="Times New Roman" w:eastAsia="바탕" w:hint="eastAsia"/>
          <w:sz w:val="24"/>
          <w:szCs w:val="26"/>
        </w:rPr>
        <w:t>그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부분을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갑이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흡수합병하여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갑과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모두를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존속시키는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방법으로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</w:t>
      </w:r>
      <w:r>
        <w:rPr>
          <w:rFonts w:ascii="Times New Roman" w:eastAsia="바탕" w:hint="eastAsia"/>
          <w:sz w:val="24"/>
          <w:szCs w:val="26"/>
        </w:rPr>
        <w:t>(</w:t>
      </w:r>
      <w:r>
        <w:rPr>
          <w:rFonts w:ascii="Times New Roman" w:eastAsia="바탕" w:hint="eastAsia"/>
          <w:sz w:val="24"/>
          <w:szCs w:val="26"/>
        </w:rPr>
        <w:t>이하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“본건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분할합병”</w:t>
      </w:r>
      <w:r>
        <w:rPr>
          <w:rFonts w:ascii="Times New Roman" w:eastAsia="바탕" w:hint="eastAsia"/>
          <w:sz w:val="24"/>
          <w:szCs w:val="26"/>
        </w:rPr>
        <w:t>)</w:t>
      </w:r>
      <w:r>
        <w:rPr>
          <w:rFonts w:ascii="Times New Roman" w:eastAsia="바탕" w:hint="eastAsia"/>
          <w:sz w:val="24"/>
          <w:szCs w:val="26"/>
        </w:rPr>
        <w:t>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하는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것을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내용으로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하는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계약</w:t>
      </w:r>
      <w:r>
        <w:rPr>
          <w:rFonts w:ascii="Times New Roman" w:eastAsia="바탕" w:hint="eastAsia"/>
          <w:sz w:val="24"/>
          <w:szCs w:val="26"/>
        </w:rPr>
        <w:t>(</w:t>
      </w:r>
      <w:r>
        <w:rPr>
          <w:rFonts w:ascii="Times New Roman" w:eastAsia="바탕" w:hint="eastAsia"/>
          <w:sz w:val="24"/>
          <w:szCs w:val="26"/>
        </w:rPr>
        <w:t>이하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“본건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분할합병계약”</w:t>
      </w:r>
      <w:r>
        <w:rPr>
          <w:rFonts w:ascii="Times New Roman" w:eastAsia="바탕" w:hint="eastAsia"/>
          <w:sz w:val="24"/>
          <w:szCs w:val="26"/>
        </w:rPr>
        <w:t>)</w:t>
      </w:r>
      <w:r>
        <w:rPr>
          <w:rFonts w:ascii="Times New Roman" w:eastAsia="바탕" w:hint="eastAsia"/>
          <w:sz w:val="24"/>
          <w:szCs w:val="26"/>
        </w:rPr>
        <w:t>을</w:t>
      </w:r>
      <w:r>
        <w:rPr>
          <w:rFonts w:ascii="Times New Roman" w:eastAsia="바탕" w:hint="eastAsia"/>
          <w:sz w:val="24"/>
          <w:szCs w:val="26"/>
        </w:rPr>
        <w:t xml:space="preserve"> 2023</w:t>
      </w:r>
      <w:r>
        <w:rPr>
          <w:rFonts w:ascii="Times New Roman" w:eastAsia="바탕" w:hint="eastAsia"/>
          <w:sz w:val="24"/>
          <w:szCs w:val="26"/>
        </w:rPr>
        <w:t>년</w:t>
      </w:r>
      <w:r>
        <w:rPr>
          <w:rFonts w:ascii="Times New Roman" w:eastAsia="바탕" w:hint="eastAsia"/>
          <w:sz w:val="24"/>
          <w:szCs w:val="26"/>
        </w:rPr>
        <w:t xml:space="preserve"> </w:t>
      </w:r>
      <w:r w:rsidR="006A3185">
        <w:rPr>
          <w:rFonts w:ascii="Times New Roman" w:eastAsia="바탕"/>
          <w:sz w:val="24"/>
          <w:szCs w:val="26"/>
        </w:rPr>
        <w:t>1</w:t>
      </w:r>
      <w:r>
        <w:rPr>
          <w:rFonts w:ascii="Times New Roman" w:eastAsia="바탕" w:hint="eastAsia"/>
          <w:sz w:val="24"/>
          <w:szCs w:val="26"/>
        </w:rPr>
        <w:t>월</w:t>
      </w:r>
      <w:r>
        <w:rPr>
          <w:rFonts w:ascii="Times New Roman" w:eastAsia="바탕" w:hint="eastAsia"/>
          <w:sz w:val="24"/>
          <w:szCs w:val="26"/>
        </w:rPr>
        <w:t xml:space="preserve"> </w:t>
      </w:r>
      <w:r w:rsidR="006A3185">
        <w:rPr>
          <w:rFonts w:ascii="Times New Roman" w:eastAsia="바탕"/>
          <w:sz w:val="24"/>
          <w:szCs w:val="26"/>
        </w:rPr>
        <w:t>25</w:t>
      </w:r>
      <w:r>
        <w:rPr>
          <w:rFonts w:ascii="Times New Roman" w:eastAsia="바탕" w:hint="eastAsia"/>
          <w:sz w:val="24"/>
          <w:szCs w:val="26"/>
        </w:rPr>
        <w:t>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체결하였습니다</w:t>
      </w:r>
      <w:r>
        <w:rPr>
          <w:rFonts w:ascii="Times New Roman" w:eastAsia="바탕" w:hint="eastAsia"/>
          <w:sz w:val="24"/>
          <w:szCs w:val="26"/>
        </w:rPr>
        <w:t xml:space="preserve">. </w:t>
      </w:r>
      <w:r>
        <w:rPr>
          <w:rFonts w:ascii="Times New Roman" w:eastAsia="바탕" w:hint="eastAsia"/>
          <w:sz w:val="24"/>
          <w:szCs w:val="26"/>
        </w:rPr>
        <w:t>또한</w:t>
      </w:r>
      <w:r>
        <w:rPr>
          <w:rFonts w:ascii="Times New Roman" w:eastAsia="바탕" w:hint="eastAsia"/>
          <w:sz w:val="24"/>
          <w:szCs w:val="26"/>
        </w:rPr>
        <w:t xml:space="preserve">, </w:t>
      </w:r>
      <w:r>
        <w:rPr>
          <w:rFonts w:ascii="Times New Roman" w:eastAsia="바탕" w:hint="eastAsia"/>
          <w:sz w:val="24"/>
          <w:szCs w:val="26"/>
        </w:rPr>
        <w:t>갑의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경우는</w:t>
      </w:r>
      <w:r>
        <w:rPr>
          <w:rFonts w:ascii="Times New Roman" w:eastAsia="바탕" w:hint="eastAsia"/>
          <w:sz w:val="24"/>
          <w:szCs w:val="26"/>
        </w:rPr>
        <w:t xml:space="preserve"> 2023</w:t>
      </w:r>
      <w:r>
        <w:rPr>
          <w:rFonts w:ascii="Times New Roman" w:eastAsia="바탕" w:hint="eastAsia"/>
          <w:sz w:val="24"/>
          <w:szCs w:val="26"/>
        </w:rPr>
        <w:t>년</w:t>
      </w:r>
      <w:r>
        <w:rPr>
          <w:rFonts w:ascii="Times New Roman" w:eastAsia="바탕" w:hint="eastAsia"/>
          <w:sz w:val="24"/>
          <w:szCs w:val="26"/>
        </w:rPr>
        <w:t xml:space="preserve"> </w:t>
      </w:r>
      <w:r w:rsidR="006A3185">
        <w:rPr>
          <w:rFonts w:ascii="Times New Roman" w:eastAsia="바탕"/>
          <w:sz w:val="24"/>
          <w:szCs w:val="26"/>
        </w:rPr>
        <w:t>2</w:t>
      </w:r>
      <w:r>
        <w:rPr>
          <w:rFonts w:ascii="Times New Roman" w:eastAsia="바탕" w:hint="eastAsia"/>
          <w:sz w:val="24"/>
          <w:szCs w:val="26"/>
        </w:rPr>
        <w:t>월</w:t>
      </w:r>
      <w:r>
        <w:rPr>
          <w:rFonts w:ascii="Times New Roman" w:eastAsia="바탕" w:hint="eastAsia"/>
          <w:sz w:val="24"/>
          <w:szCs w:val="26"/>
        </w:rPr>
        <w:t xml:space="preserve"> </w:t>
      </w:r>
      <w:r w:rsidR="006A3185">
        <w:rPr>
          <w:rFonts w:ascii="Times New Roman" w:eastAsia="바탕"/>
          <w:sz w:val="24"/>
          <w:szCs w:val="26"/>
        </w:rPr>
        <w:t>24</w:t>
      </w:r>
      <w:r>
        <w:rPr>
          <w:rFonts w:ascii="Times New Roman" w:eastAsia="바탕" w:hint="eastAsia"/>
          <w:sz w:val="24"/>
          <w:szCs w:val="26"/>
        </w:rPr>
        <w:t>일에</w:t>
      </w:r>
      <w:r>
        <w:rPr>
          <w:rFonts w:ascii="Times New Roman" w:eastAsia="바탕" w:hint="eastAsia"/>
          <w:sz w:val="24"/>
          <w:szCs w:val="26"/>
        </w:rPr>
        <w:t xml:space="preserve">, </w:t>
      </w:r>
      <w:r>
        <w:rPr>
          <w:rFonts w:ascii="Times New Roman" w:eastAsia="바탕" w:hint="eastAsia"/>
          <w:sz w:val="24"/>
          <w:szCs w:val="26"/>
        </w:rPr>
        <w:t>을의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경우는</w:t>
      </w:r>
      <w:r>
        <w:rPr>
          <w:rFonts w:ascii="Times New Roman" w:eastAsia="바탕" w:hint="eastAsia"/>
          <w:sz w:val="24"/>
          <w:szCs w:val="26"/>
        </w:rPr>
        <w:t xml:space="preserve"> 2023</w:t>
      </w:r>
      <w:r>
        <w:rPr>
          <w:rFonts w:ascii="Times New Roman" w:eastAsia="바탕" w:hint="eastAsia"/>
          <w:sz w:val="24"/>
          <w:szCs w:val="26"/>
        </w:rPr>
        <w:t>년</w:t>
      </w:r>
      <w:r>
        <w:rPr>
          <w:rFonts w:ascii="Times New Roman" w:eastAsia="바탕" w:hint="eastAsia"/>
          <w:sz w:val="24"/>
          <w:szCs w:val="26"/>
        </w:rPr>
        <w:t xml:space="preserve"> </w:t>
      </w:r>
      <w:r w:rsidR="006A3185">
        <w:rPr>
          <w:rFonts w:ascii="Times New Roman" w:eastAsia="바탕"/>
          <w:sz w:val="24"/>
          <w:szCs w:val="26"/>
        </w:rPr>
        <w:t>2</w:t>
      </w:r>
      <w:r>
        <w:rPr>
          <w:rFonts w:ascii="Times New Roman" w:eastAsia="바탕" w:hint="eastAsia"/>
          <w:sz w:val="24"/>
          <w:szCs w:val="26"/>
        </w:rPr>
        <w:t>월</w:t>
      </w:r>
      <w:r>
        <w:rPr>
          <w:rFonts w:ascii="Times New Roman" w:eastAsia="바탕" w:hint="eastAsia"/>
          <w:sz w:val="24"/>
          <w:szCs w:val="26"/>
        </w:rPr>
        <w:t xml:space="preserve"> </w:t>
      </w:r>
      <w:r w:rsidR="006A3185">
        <w:rPr>
          <w:rFonts w:ascii="Times New Roman" w:eastAsia="바탕"/>
          <w:sz w:val="24"/>
          <w:szCs w:val="26"/>
        </w:rPr>
        <w:t>27</w:t>
      </w:r>
      <w:r>
        <w:rPr>
          <w:rFonts w:ascii="Times New Roman" w:eastAsia="바탕" w:hint="eastAsia"/>
          <w:sz w:val="24"/>
          <w:szCs w:val="26"/>
        </w:rPr>
        <w:t>일에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각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개최된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임시주주총회에서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위와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같은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내용으로의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본건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승인하여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갑이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을의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대상사업과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관련된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권리</w:t>
      </w:r>
      <w:r>
        <w:rPr>
          <w:rFonts w:ascii="Times New Roman" w:eastAsia="바탕" w:hint="eastAsia"/>
          <w:sz w:val="24"/>
          <w:szCs w:val="26"/>
        </w:rPr>
        <w:t xml:space="preserve">, </w:t>
      </w:r>
      <w:r>
        <w:rPr>
          <w:rFonts w:ascii="Times New Roman" w:eastAsia="바탕" w:hint="eastAsia"/>
          <w:sz w:val="24"/>
          <w:szCs w:val="26"/>
        </w:rPr>
        <w:t>의무의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일체를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승계하기로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결의하였습니다</w:t>
      </w:r>
      <w:r>
        <w:rPr>
          <w:rFonts w:ascii="Times New Roman" w:eastAsia="바탕" w:hint="eastAsia"/>
          <w:sz w:val="24"/>
          <w:szCs w:val="26"/>
        </w:rPr>
        <w:t xml:space="preserve">. </w:t>
      </w:r>
    </w:p>
    <w:p w14:paraId="4A9B4863" w14:textId="77777777" w:rsidR="00CE1C8B" w:rsidRDefault="00CE1C8B">
      <w:pPr>
        <w:rPr>
          <w:rFonts w:ascii="Times New Roman" w:eastAsia="바탕"/>
          <w:sz w:val="24"/>
          <w:szCs w:val="26"/>
        </w:rPr>
      </w:pPr>
    </w:p>
    <w:p w14:paraId="4234D841" w14:textId="618F4DA7" w:rsidR="00CE1C8B" w:rsidRDefault="00D875BC">
      <w:pPr>
        <w:rPr>
          <w:rFonts w:ascii="Times New Roman" w:eastAsia="바탕"/>
          <w:sz w:val="24"/>
          <w:szCs w:val="26"/>
        </w:rPr>
      </w:pP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본건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중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분할은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을이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본건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분할합병으로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갑이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발행하는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주식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전부를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배정받는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단순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물적분할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방식인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바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별도의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분할비율은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산정하지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아니하고</w:t>
      </w:r>
      <w:r>
        <w:rPr>
          <w:rFonts w:ascii="Times New Roman" w:eastAsia="바탕" w:hint="eastAsia"/>
          <w:sz w:val="24"/>
          <w:szCs w:val="26"/>
        </w:rPr>
        <w:t xml:space="preserve">, </w:t>
      </w:r>
      <w:r>
        <w:rPr>
          <w:rFonts w:ascii="Times New Roman" w:eastAsia="바탕" w:hint="eastAsia"/>
          <w:sz w:val="24"/>
          <w:szCs w:val="26"/>
        </w:rPr>
        <w:t>갑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및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대상사업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합의한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본건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분할합병에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대한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분할합병비율은</w:t>
      </w:r>
      <w:r>
        <w:rPr>
          <w:rFonts w:ascii="Times New Roman" w:eastAsia="바탕" w:hint="eastAsia"/>
          <w:sz w:val="24"/>
          <w:szCs w:val="26"/>
        </w:rPr>
        <w:t xml:space="preserve"> 1:1.</w:t>
      </w:r>
      <w:r w:rsidR="001D57D3">
        <w:rPr>
          <w:rFonts w:ascii="Times New Roman" w:eastAsia="바탕"/>
          <w:sz w:val="24"/>
          <w:szCs w:val="26"/>
        </w:rPr>
        <w:t>4517131</w:t>
      </w:r>
      <w:r>
        <w:rPr>
          <w:rFonts w:ascii="Times New Roman" w:eastAsia="바탕" w:hint="eastAsia"/>
          <w:sz w:val="24"/>
          <w:szCs w:val="26"/>
        </w:rPr>
        <w:t>입니다</w:t>
      </w:r>
      <w:r>
        <w:rPr>
          <w:rFonts w:ascii="Times New Roman" w:eastAsia="바탕" w:hint="eastAsia"/>
          <w:sz w:val="24"/>
          <w:szCs w:val="26"/>
        </w:rPr>
        <w:t xml:space="preserve">. </w:t>
      </w:r>
    </w:p>
    <w:p w14:paraId="00590ABC" w14:textId="77777777" w:rsidR="00CE1C8B" w:rsidRDefault="00CE1C8B">
      <w:pPr>
        <w:rPr>
          <w:rFonts w:ascii="Times New Roman" w:eastAsia="바탕"/>
          <w:sz w:val="24"/>
          <w:szCs w:val="26"/>
        </w:rPr>
      </w:pPr>
    </w:p>
    <w:p w14:paraId="72FD8EF5" w14:textId="77777777" w:rsidR="00CE1C8B" w:rsidRDefault="00D875BC">
      <w:pPr>
        <w:rPr>
          <w:rFonts w:ascii="Times New Roman" w:eastAsia="바탕"/>
          <w:sz w:val="24"/>
          <w:szCs w:val="26"/>
        </w:rPr>
      </w:pP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상법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제</w:t>
      </w:r>
      <w:r>
        <w:rPr>
          <w:rFonts w:ascii="Times New Roman" w:eastAsia="바탕" w:hint="eastAsia"/>
          <w:sz w:val="24"/>
          <w:szCs w:val="26"/>
        </w:rPr>
        <w:t>530</w:t>
      </w:r>
      <w:r>
        <w:rPr>
          <w:rFonts w:ascii="Times New Roman" w:eastAsia="바탕" w:hint="eastAsia"/>
          <w:sz w:val="24"/>
          <w:szCs w:val="26"/>
        </w:rPr>
        <w:t>조의</w:t>
      </w:r>
      <w:r>
        <w:rPr>
          <w:rFonts w:ascii="Times New Roman" w:eastAsia="바탕" w:hint="eastAsia"/>
          <w:sz w:val="24"/>
          <w:szCs w:val="26"/>
        </w:rPr>
        <w:t xml:space="preserve">9 </w:t>
      </w:r>
      <w:r>
        <w:rPr>
          <w:rFonts w:ascii="Times New Roman" w:eastAsia="바탕" w:hint="eastAsia"/>
          <w:sz w:val="24"/>
          <w:szCs w:val="26"/>
        </w:rPr>
        <w:t>제</w:t>
      </w:r>
      <w:r>
        <w:rPr>
          <w:rFonts w:ascii="Times New Roman" w:eastAsia="바탕" w:hint="eastAsia"/>
          <w:sz w:val="24"/>
          <w:szCs w:val="26"/>
        </w:rPr>
        <w:t>3</w:t>
      </w:r>
      <w:r>
        <w:rPr>
          <w:rFonts w:ascii="Times New Roman" w:eastAsia="바탕" w:hint="eastAsia"/>
          <w:sz w:val="24"/>
          <w:szCs w:val="26"/>
        </w:rPr>
        <w:t>항에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의거하여</w:t>
      </w:r>
      <w:r>
        <w:rPr>
          <w:rFonts w:ascii="Times New Roman" w:eastAsia="바탕" w:hint="eastAsia"/>
          <w:sz w:val="24"/>
          <w:szCs w:val="26"/>
        </w:rPr>
        <w:t xml:space="preserve">, </w:t>
      </w:r>
      <w:r>
        <w:rPr>
          <w:rFonts w:ascii="Times New Roman" w:eastAsia="바탕" w:hint="eastAsia"/>
          <w:sz w:val="24"/>
          <w:szCs w:val="26"/>
        </w:rPr>
        <w:t>갑은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본건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분할합병에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따라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을의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채무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중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대상사업과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관련하여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본건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분할합병계약에서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승계하기로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정한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채무에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대한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책임만을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부담하기로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하고</w:t>
      </w:r>
      <w:r>
        <w:rPr>
          <w:rFonts w:ascii="Times New Roman" w:eastAsia="바탕" w:hint="eastAsia"/>
          <w:sz w:val="24"/>
          <w:szCs w:val="26"/>
        </w:rPr>
        <w:t xml:space="preserve">, </w:t>
      </w:r>
      <w:r>
        <w:rPr>
          <w:rFonts w:ascii="Times New Roman" w:eastAsia="바탕" w:hint="eastAsia"/>
          <w:sz w:val="24"/>
          <w:szCs w:val="26"/>
        </w:rPr>
        <w:t>그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밖의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채무에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대해서는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연대하여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변제할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책임을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부담하지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않습니다</w:t>
      </w:r>
      <w:r>
        <w:rPr>
          <w:rFonts w:ascii="Times New Roman" w:eastAsia="바탕" w:hint="eastAsia"/>
          <w:sz w:val="24"/>
          <w:szCs w:val="26"/>
        </w:rPr>
        <w:t xml:space="preserve">. </w:t>
      </w:r>
      <w:r>
        <w:rPr>
          <w:rFonts w:ascii="Times New Roman" w:eastAsia="바탕" w:hint="eastAsia"/>
          <w:sz w:val="24"/>
          <w:szCs w:val="26"/>
        </w:rPr>
        <w:t>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경우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을은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갑이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부담하지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아니하는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채무에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대한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책임만을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부담합니다</w:t>
      </w:r>
      <w:r>
        <w:rPr>
          <w:rFonts w:ascii="Times New Roman" w:eastAsia="바탕" w:hint="eastAsia"/>
          <w:sz w:val="24"/>
          <w:szCs w:val="26"/>
        </w:rPr>
        <w:t xml:space="preserve">. </w:t>
      </w:r>
    </w:p>
    <w:p w14:paraId="046243D8" w14:textId="77777777" w:rsidR="00CE1C8B" w:rsidRDefault="00CE1C8B">
      <w:pPr>
        <w:rPr>
          <w:rFonts w:ascii="Times New Roman" w:eastAsia="바탕"/>
          <w:sz w:val="24"/>
          <w:szCs w:val="26"/>
        </w:rPr>
      </w:pPr>
    </w:p>
    <w:p w14:paraId="48D17A7A" w14:textId="77777777" w:rsidR="00CE1C8B" w:rsidRDefault="00D875BC">
      <w:pPr>
        <w:rPr>
          <w:rFonts w:ascii="Times New Roman" w:eastAsia="바탕"/>
          <w:sz w:val="24"/>
          <w:szCs w:val="26"/>
        </w:rPr>
      </w:pP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이에</w:t>
      </w:r>
      <w:r>
        <w:rPr>
          <w:rFonts w:ascii="Times New Roman" w:eastAsia="바탕" w:hint="eastAsia"/>
          <w:sz w:val="24"/>
          <w:szCs w:val="26"/>
        </w:rPr>
        <w:t xml:space="preserve">, </w:t>
      </w:r>
      <w:r>
        <w:rPr>
          <w:rFonts w:ascii="Times New Roman" w:eastAsia="바탕" w:hint="eastAsia"/>
          <w:sz w:val="24"/>
          <w:szCs w:val="26"/>
        </w:rPr>
        <w:t>다음과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같은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사항을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공고하는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바입니다</w:t>
      </w:r>
      <w:r>
        <w:rPr>
          <w:rFonts w:ascii="Times New Roman" w:eastAsia="바탕" w:hint="eastAsia"/>
          <w:sz w:val="24"/>
          <w:szCs w:val="26"/>
        </w:rPr>
        <w:t xml:space="preserve">. </w:t>
      </w:r>
    </w:p>
    <w:p w14:paraId="27547F53" w14:textId="77777777" w:rsidR="00CE1C8B" w:rsidRDefault="00CE1C8B">
      <w:pPr>
        <w:rPr>
          <w:rFonts w:ascii="Times New Roman" w:eastAsia="바탕"/>
          <w:sz w:val="24"/>
          <w:szCs w:val="26"/>
        </w:rPr>
      </w:pPr>
    </w:p>
    <w:p w14:paraId="6FA5674B" w14:textId="77777777" w:rsidR="00CE1C8B" w:rsidRDefault="00D875BC">
      <w:pPr>
        <w:rPr>
          <w:rFonts w:ascii="Times New Roman" w:eastAsia="바탕"/>
          <w:sz w:val="24"/>
          <w:szCs w:val="26"/>
        </w:rPr>
      </w:pPr>
      <w:r>
        <w:rPr>
          <w:rFonts w:ascii="Times New Roman" w:eastAsia="바탕" w:hint="eastAsia"/>
          <w:sz w:val="24"/>
          <w:szCs w:val="26"/>
        </w:rPr>
        <w:t xml:space="preserve">1. </w:t>
      </w:r>
      <w:r>
        <w:rPr>
          <w:rFonts w:ascii="Times New Roman" w:eastAsia="바탕" w:hint="eastAsia"/>
          <w:sz w:val="24"/>
          <w:szCs w:val="26"/>
        </w:rPr>
        <w:t>채권자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이의제출</w:t>
      </w:r>
      <w:r>
        <w:rPr>
          <w:rFonts w:ascii="Times New Roman" w:eastAsia="바탕" w:hint="eastAsia"/>
          <w:sz w:val="24"/>
          <w:szCs w:val="26"/>
        </w:rPr>
        <w:t xml:space="preserve"> </w:t>
      </w:r>
    </w:p>
    <w:p w14:paraId="3778A7C6" w14:textId="77777777" w:rsidR="00CE1C8B" w:rsidRDefault="00CE1C8B">
      <w:pPr>
        <w:rPr>
          <w:rFonts w:ascii="Times New Roman" w:eastAsia="바탕"/>
          <w:sz w:val="24"/>
          <w:szCs w:val="26"/>
        </w:rPr>
      </w:pPr>
    </w:p>
    <w:p w14:paraId="2AC936C4" w14:textId="77777777" w:rsidR="00CE1C8B" w:rsidRDefault="00D875BC">
      <w:pPr>
        <w:rPr>
          <w:rFonts w:ascii="Times New Roman" w:eastAsia="바탕"/>
          <w:sz w:val="24"/>
          <w:szCs w:val="26"/>
        </w:rPr>
      </w:pP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상법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제</w:t>
      </w:r>
      <w:r>
        <w:rPr>
          <w:rFonts w:ascii="Times New Roman" w:eastAsia="바탕" w:hint="eastAsia"/>
          <w:sz w:val="24"/>
          <w:szCs w:val="26"/>
        </w:rPr>
        <w:t>530</w:t>
      </w:r>
      <w:r>
        <w:rPr>
          <w:rFonts w:ascii="Times New Roman" w:eastAsia="바탕" w:hint="eastAsia"/>
          <w:sz w:val="24"/>
          <w:szCs w:val="26"/>
        </w:rPr>
        <w:t>조의</w:t>
      </w:r>
      <w:r>
        <w:rPr>
          <w:rFonts w:ascii="Times New Roman" w:eastAsia="바탕" w:hint="eastAsia"/>
          <w:sz w:val="24"/>
          <w:szCs w:val="26"/>
        </w:rPr>
        <w:t xml:space="preserve">11 </w:t>
      </w:r>
      <w:r>
        <w:rPr>
          <w:rFonts w:ascii="Times New Roman" w:eastAsia="바탕" w:hint="eastAsia"/>
          <w:sz w:val="24"/>
          <w:szCs w:val="26"/>
        </w:rPr>
        <w:t>및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제</w:t>
      </w:r>
      <w:r>
        <w:rPr>
          <w:rFonts w:ascii="Times New Roman" w:eastAsia="바탕" w:hint="eastAsia"/>
          <w:sz w:val="24"/>
          <w:szCs w:val="26"/>
        </w:rPr>
        <w:t>527</w:t>
      </w:r>
      <w:r>
        <w:rPr>
          <w:rFonts w:ascii="Times New Roman" w:eastAsia="바탕" w:hint="eastAsia"/>
          <w:sz w:val="24"/>
          <w:szCs w:val="26"/>
        </w:rPr>
        <w:t>조의</w:t>
      </w:r>
      <w:r>
        <w:rPr>
          <w:rFonts w:ascii="Times New Roman" w:eastAsia="바탕" w:hint="eastAsia"/>
          <w:sz w:val="24"/>
          <w:szCs w:val="26"/>
        </w:rPr>
        <w:t>5</w:t>
      </w:r>
      <w:r>
        <w:rPr>
          <w:rFonts w:ascii="Times New Roman" w:eastAsia="바탕" w:hint="eastAsia"/>
          <w:sz w:val="24"/>
          <w:szCs w:val="26"/>
        </w:rPr>
        <w:t>에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따라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채권자들께서는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본건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분할합병에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대하여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이의가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있으시면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다음과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같이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이의를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제출해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주시기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바랍니다</w:t>
      </w:r>
      <w:r>
        <w:rPr>
          <w:rFonts w:ascii="Times New Roman" w:eastAsia="바탕" w:hint="eastAsia"/>
          <w:sz w:val="24"/>
          <w:szCs w:val="26"/>
        </w:rPr>
        <w:t xml:space="preserve">. </w:t>
      </w:r>
    </w:p>
    <w:p w14:paraId="0446BCE5" w14:textId="77777777" w:rsidR="00CE1C8B" w:rsidRDefault="00CE1C8B">
      <w:pPr>
        <w:rPr>
          <w:rFonts w:ascii="Times New Roman" w:eastAsia="바탕"/>
          <w:sz w:val="24"/>
          <w:szCs w:val="26"/>
        </w:rPr>
      </w:pPr>
    </w:p>
    <w:p w14:paraId="28C95FCE" w14:textId="3289B123" w:rsidR="00CE1C8B" w:rsidRPr="009D2AEB" w:rsidRDefault="009D2AEB" w:rsidP="009D2AEB">
      <w:pPr>
        <w:rPr>
          <w:rFonts w:ascii="Times New Roman" w:eastAsia="바탕"/>
          <w:sz w:val="24"/>
          <w:szCs w:val="26"/>
        </w:rPr>
      </w:pPr>
      <w:r w:rsidRPr="009D2AEB">
        <w:rPr>
          <w:rFonts w:ascii="Times New Roman" w:eastAsia="바탕" w:hint="eastAsia"/>
          <w:sz w:val="24"/>
          <w:szCs w:val="26"/>
        </w:rPr>
        <w:t xml:space="preserve"> (</w:t>
      </w:r>
      <w:r>
        <w:rPr>
          <w:rFonts w:ascii="Times New Roman" w:eastAsia="바탕" w:hint="eastAsia"/>
          <w:sz w:val="24"/>
          <w:szCs w:val="26"/>
        </w:rPr>
        <w:t xml:space="preserve">1) </w:t>
      </w:r>
      <w:r w:rsidR="00D875BC" w:rsidRPr="009D2AEB">
        <w:rPr>
          <w:rFonts w:ascii="Times New Roman" w:eastAsia="바탕" w:hint="eastAsia"/>
          <w:sz w:val="24"/>
          <w:szCs w:val="26"/>
        </w:rPr>
        <w:t>채권자</w:t>
      </w:r>
      <w:r w:rsidR="00D875BC" w:rsidRPr="009D2AEB">
        <w:rPr>
          <w:rFonts w:ascii="Times New Roman" w:eastAsia="바탕" w:hint="eastAsia"/>
          <w:sz w:val="24"/>
          <w:szCs w:val="26"/>
        </w:rPr>
        <w:t xml:space="preserve"> </w:t>
      </w:r>
      <w:r w:rsidR="00D875BC" w:rsidRPr="009D2AEB">
        <w:rPr>
          <w:rFonts w:ascii="Times New Roman" w:eastAsia="바탕" w:hint="eastAsia"/>
          <w:sz w:val="24"/>
          <w:szCs w:val="26"/>
        </w:rPr>
        <w:t>이의제출</w:t>
      </w:r>
      <w:r w:rsidR="00D875BC" w:rsidRPr="009D2AEB">
        <w:rPr>
          <w:rFonts w:ascii="Times New Roman" w:eastAsia="바탕" w:hint="eastAsia"/>
          <w:sz w:val="24"/>
          <w:szCs w:val="26"/>
        </w:rPr>
        <w:t xml:space="preserve"> </w:t>
      </w:r>
      <w:r w:rsidR="00D875BC" w:rsidRPr="009D2AEB">
        <w:rPr>
          <w:rFonts w:ascii="Times New Roman" w:eastAsia="바탕" w:hint="eastAsia"/>
          <w:sz w:val="24"/>
          <w:szCs w:val="26"/>
        </w:rPr>
        <w:t>기간</w:t>
      </w:r>
      <w:r w:rsidR="00D875BC" w:rsidRPr="009D2AEB">
        <w:rPr>
          <w:rFonts w:ascii="Times New Roman" w:eastAsia="바탕" w:hint="eastAsia"/>
          <w:sz w:val="24"/>
          <w:szCs w:val="26"/>
        </w:rPr>
        <w:t xml:space="preserve">: </w:t>
      </w:r>
      <w:r w:rsidR="00D875BC" w:rsidRPr="00CF65ED">
        <w:rPr>
          <w:rFonts w:ascii="Times New Roman" w:eastAsia="바탕" w:hint="eastAsia"/>
          <w:sz w:val="24"/>
          <w:szCs w:val="26"/>
        </w:rPr>
        <w:t>2023</w:t>
      </w:r>
      <w:r w:rsidR="00D875BC" w:rsidRPr="00CF65ED">
        <w:rPr>
          <w:rFonts w:ascii="Times New Roman" w:eastAsia="바탕" w:hint="eastAsia"/>
          <w:sz w:val="24"/>
          <w:szCs w:val="26"/>
        </w:rPr>
        <w:t>년</w:t>
      </w:r>
      <w:r w:rsidR="00D875BC" w:rsidRPr="00CF65ED">
        <w:rPr>
          <w:rFonts w:ascii="Times New Roman" w:eastAsia="바탕" w:hint="eastAsia"/>
          <w:sz w:val="24"/>
          <w:szCs w:val="26"/>
        </w:rPr>
        <w:t xml:space="preserve"> </w:t>
      </w:r>
      <w:r w:rsidR="00C920FB" w:rsidRPr="00CF65ED">
        <w:rPr>
          <w:rFonts w:ascii="Times New Roman" w:eastAsia="바탕"/>
          <w:sz w:val="24"/>
          <w:szCs w:val="26"/>
        </w:rPr>
        <w:t>3</w:t>
      </w:r>
      <w:r w:rsidR="00D875BC" w:rsidRPr="00CF65ED">
        <w:rPr>
          <w:rFonts w:ascii="Times New Roman" w:eastAsia="바탕" w:hint="eastAsia"/>
          <w:sz w:val="24"/>
          <w:szCs w:val="26"/>
        </w:rPr>
        <w:t>월</w:t>
      </w:r>
      <w:r w:rsidR="00D875BC" w:rsidRPr="00CF65ED">
        <w:rPr>
          <w:rFonts w:ascii="Times New Roman" w:eastAsia="바탕" w:hint="eastAsia"/>
          <w:sz w:val="24"/>
          <w:szCs w:val="26"/>
        </w:rPr>
        <w:t xml:space="preserve"> </w:t>
      </w:r>
      <w:r w:rsidR="00C920FB" w:rsidRPr="00CF65ED">
        <w:rPr>
          <w:rFonts w:ascii="Times New Roman" w:eastAsia="바탕"/>
          <w:sz w:val="24"/>
          <w:szCs w:val="26"/>
        </w:rPr>
        <w:t>1</w:t>
      </w:r>
      <w:r w:rsidR="00D875BC" w:rsidRPr="00CF65ED">
        <w:rPr>
          <w:rFonts w:ascii="Times New Roman" w:eastAsia="바탕" w:hint="eastAsia"/>
          <w:sz w:val="24"/>
          <w:szCs w:val="26"/>
        </w:rPr>
        <w:t>일부터</w:t>
      </w:r>
      <w:r w:rsidR="00D875BC" w:rsidRPr="00CF65ED">
        <w:rPr>
          <w:rFonts w:ascii="Times New Roman" w:eastAsia="바탕" w:hint="eastAsia"/>
          <w:sz w:val="24"/>
          <w:szCs w:val="26"/>
        </w:rPr>
        <w:t xml:space="preserve"> 2023</w:t>
      </w:r>
      <w:r w:rsidR="00D875BC" w:rsidRPr="00CF65ED">
        <w:rPr>
          <w:rFonts w:ascii="Times New Roman" w:eastAsia="바탕" w:hint="eastAsia"/>
          <w:sz w:val="24"/>
          <w:szCs w:val="26"/>
        </w:rPr>
        <w:t>년</w:t>
      </w:r>
      <w:r w:rsidR="00D875BC" w:rsidRPr="00CF65ED">
        <w:rPr>
          <w:rFonts w:ascii="Times New Roman" w:eastAsia="바탕" w:hint="eastAsia"/>
          <w:sz w:val="24"/>
          <w:szCs w:val="26"/>
        </w:rPr>
        <w:t xml:space="preserve"> 3</w:t>
      </w:r>
      <w:r w:rsidR="00D875BC" w:rsidRPr="00CF65ED">
        <w:rPr>
          <w:rFonts w:ascii="Times New Roman" w:eastAsia="바탕" w:hint="eastAsia"/>
          <w:sz w:val="24"/>
          <w:szCs w:val="26"/>
        </w:rPr>
        <w:t>월</w:t>
      </w:r>
      <w:r w:rsidR="00D875BC" w:rsidRPr="00CF65ED">
        <w:rPr>
          <w:rFonts w:ascii="Times New Roman" w:eastAsia="바탕" w:hint="eastAsia"/>
          <w:sz w:val="24"/>
          <w:szCs w:val="26"/>
        </w:rPr>
        <w:t xml:space="preserve"> </w:t>
      </w:r>
      <w:r w:rsidR="009B4476" w:rsidRPr="00CF65ED">
        <w:rPr>
          <w:rFonts w:ascii="Times New Roman" w:eastAsia="바탕"/>
          <w:sz w:val="24"/>
          <w:szCs w:val="26"/>
        </w:rPr>
        <w:t>3</w:t>
      </w:r>
      <w:r w:rsidR="00985DD4" w:rsidRPr="00CF65ED">
        <w:rPr>
          <w:rFonts w:ascii="Times New Roman" w:eastAsia="바탕"/>
          <w:sz w:val="24"/>
          <w:szCs w:val="26"/>
        </w:rPr>
        <w:t>1</w:t>
      </w:r>
      <w:r w:rsidR="00D875BC" w:rsidRPr="00CF65ED">
        <w:rPr>
          <w:rFonts w:ascii="Times New Roman" w:eastAsia="바탕" w:hint="eastAsia"/>
          <w:sz w:val="24"/>
          <w:szCs w:val="26"/>
        </w:rPr>
        <w:t>일까지</w:t>
      </w:r>
      <w:r w:rsidR="00D875BC" w:rsidRPr="009D2AEB">
        <w:rPr>
          <w:rFonts w:ascii="Times New Roman" w:eastAsia="바탕" w:hint="eastAsia"/>
          <w:sz w:val="24"/>
          <w:szCs w:val="26"/>
        </w:rPr>
        <w:t xml:space="preserve"> </w:t>
      </w:r>
    </w:p>
    <w:p w14:paraId="181C5B1D" w14:textId="77777777" w:rsidR="009D2AEB" w:rsidRPr="00985DD4" w:rsidRDefault="009D2AEB" w:rsidP="009D2AEB"/>
    <w:p w14:paraId="506D27AB" w14:textId="0DCB31C9" w:rsidR="00CE1C8B" w:rsidRDefault="00D875BC">
      <w:pPr>
        <w:rPr>
          <w:rFonts w:ascii="Times New Roman" w:eastAsia="바탕"/>
          <w:sz w:val="24"/>
          <w:szCs w:val="26"/>
        </w:rPr>
      </w:pPr>
      <w:r>
        <w:rPr>
          <w:rFonts w:ascii="Times New Roman" w:eastAsia="바탕" w:hint="eastAsia"/>
          <w:sz w:val="24"/>
          <w:szCs w:val="26"/>
        </w:rPr>
        <w:t xml:space="preserve"> (2) </w:t>
      </w:r>
      <w:r>
        <w:rPr>
          <w:rFonts w:ascii="Times New Roman" w:eastAsia="바탕" w:hint="eastAsia"/>
          <w:sz w:val="24"/>
          <w:szCs w:val="26"/>
        </w:rPr>
        <w:t>채권자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이의제출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장소</w:t>
      </w:r>
      <w:r>
        <w:rPr>
          <w:rFonts w:ascii="Times New Roman" w:eastAsia="바탕" w:hint="eastAsia"/>
          <w:sz w:val="24"/>
          <w:szCs w:val="26"/>
        </w:rPr>
        <w:t xml:space="preserve">: </w:t>
      </w:r>
      <w:r w:rsidR="00917138">
        <w:rPr>
          <w:rFonts w:ascii="Times New Roman" w:eastAsia="바탕" w:hint="eastAsia"/>
          <w:sz w:val="24"/>
          <w:szCs w:val="26"/>
        </w:rPr>
        <w:t>경상남도</w:t>
      </w:r>
      <w:r w:rsidR="00917138">
        <w:rPr>
          <w:rFonts w:ascii="Times New Roman" w:eastAsia="바탕" w:hint="eastAsia"/>
          <w:sz w:val="24"/>
          <w:szCs w:val="26"/>
        </w:rPr>
        <w:t xml:space="preserve"> </w:t>
      </w:r>
      <w:r w:rsidR="00917138">
        <w:rPr>
          <w:rFonts w:ascii="Times New Roman" w:eastAsia="바탕" w:hint="eastAsia"/>
          <w:sz w:val="24"/>
          <w:szCs w:val="26"/>
        </w:rPr>
        <w:t>창</w:t>
      </w:r>
      <w:r w:rsidR="00985DD4">
        <w:rPr>
          <w:rFonts w:ascii="Times New Roman" w:eastAsia="바탕" w:hint="eastAsia"/>
          <w:sz w:val="24"/>
          <w:szCs w:val="26"/>
        </w:rPr>
        <w:t>녕군</w:t>
      </w:r>
      <w:r w:rsidR="00985DD4">
        <w:rPr>
          <w:rFonts w:ascii="Times New Roman" w:eastAsia="바탕" w:hint="eastAsia"/>
          <w:sz w:val="24"/>
          <w:szCs w:val="26"/>
        </w:rPr>
        <w:t xml:space="preserve"> </w:t>
      </w:r>
      <w:proofErr w:type="spellStart"/>
      <w:r w:rsidR="00985DD4">
        <w:rPr>
          <w:rFonts w:ascii="Times New Roman" w:eastAsia="바탕" w:hint="eastAsia"/>
          <w:sz w:val="24"/>
          <w:szCs w:val="26"/>
        </w:rPr>
        <w:t>대합면</w:t>
      </w:r>
      <w:proofErr w:type="spellEnd"/>
      <w:r w:rsidR="00985DD4">
        <w:rPr>
          <w:rFonts w:ascii="Times New Roman" w:eastAsia="바탕" w:hint="eastAsia"/>
          <w:sz w:val="24"/>
          <w:szCs w:val="26"/>
        </w:rPr>
        <w:t xml:space="preserve"> </w:t>
      </w:r>
      <w:r w:rsidR="00985DD4">
        <w:rPr>
          <w:rFonts w:ascii="Times New Roman" w:eastAsia="바탕" w:hint="eastAsia"/>
          <w:sz w:val="24"/>
          <w:szCs w:val="26"/>
        </w:rPr>
        <w:t>대합산업단지로</w:t>
      </w:r>
      <w:r w:rsidR="00985DD4">
        <w:rPr>
          <w:rFonts w:ascii="Times New Roman" w:eastAsia="바탕" w:hint="eastAsia"/>
          <w:sz w:val="24"/>
          <w:szCs w:val="26"/>
        </w:rPr>
        <w:t xml:space="preserve"> </w:t>
      </w:r>
      <w:r w:rsidR="00985DD4">
        <w:rPr>
          <w:rFonts w:ascii="Times New Roman" w:eastAsia="바탕"/>
          <w:sz w:val="24"/>
          <w:szCs w:val="26"/>
        </w:rPr>
        <w:t>68-26</w:t>
      </w:r>
    </w:p>
    <w:p w14:paraId="060EDC01" w14:textId="07840CE4" w:rsidR="00917138" w:rsidRDefault="00917138">
      <w:pPr>
        <w:rPr>
          <w:rFonts w:ascii="Times New Roman" w:eastAsia="바탕"/>
          <w:sz w:val="24"/>
          <w:szCs w:val="26"/>
        </w:rPr>
      </w:pP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/>
          <w:sz w:val="24"/>
          <w:szCs w:val="26"/>
        </w:rPr>
        <w:t xml:space="preserve">                        (055-</w:t>
      </w:r>
      <w:r w:rsidR="00985DD4">
        <w:rPr>
          <w:rFonts w:ascii="Times New Roman" w:eastAsia="바탕"/>
          <w:sz w:val="24"/>
          <w:szCs w:val="26"/>
        </w:rPr>
        <w:t>530-5612)</w:t>
      </w:r>
    </w:p>
    <w:p w14:paraId="0697B00E" w14:textId="77777777" w:rsidR="00CE1C8B" w:rsidRDefault="00CE1C8B">
      <w:pPr>
        <w:rPr>
          <w:rFonts w:ascii="Times New Roman" w:eastAsia="바탕"/>
          <w:sz w:val="24"/>
          <w:szCs w:val="26"/>
        </w:rPr>
      </w:pPr>
    </w:p>
    <w:p w14:paraId="56E4026A" w14:textId="41B9962E" w:rsidR="00CE1C8B" w:rsidRDefault="00CE1C8B">
      <w:pPr>
        <w:rPr>
          <w:rFonts w:ascii="Times New Roman" w:eastAsia="바탕"/>
          <w:strike/>
          <w:sz w:val="24"/>
          <w:szCs w:val="26"/>
        </w:rPr>
      </w:pPr>
    </w:p>
    <w:p w14:paraId="62B00825" w14:textId="77777777" w:rsidR="0021247D" w:rsidRDefault="0021247D" w:rsidP="00A54EB8">
      <w:pPr>
        <w:rPr>
          <w:rFonts w:ascii="Times New Roman" w:eastAsia="바탕" w:hint="eastAsia"/>
          <w:sz w:val="24"/>
          <w:szCs w:val="26"/>
        </w:rPr>
      </w:pPr>
    </w:p>
    <w:p w14:paraId="4040273B" w14:textId="2FFA115D" w:rsidR="00CE1C8B" w:rsidRDefault="009D2AEB">
      <w:pPr>
        <w:jc w:val="center"/>
        <w:rPr>
          <w:rFonts w:ascii="Times New Roman" w:eastAsia="바탕"/>
          <w:sz w:val="24"/>
          <w:szCs w:val="26"/>
        </w:rPr>
      </w:pPr>
      <w:r>
        <w:rPr>
          <w:rFonts w:ascii="Times New Roman" w:eastAsia="바탕" w:hint="eastAsia"/>
          <w:sz w:val="24"/>
          <w:szCs w:val="26"/>
        </w:rPr>
        <w:t>주식회사</w:t>
      </w:r>
      <w:r>
        <w:rPr>
          <w:rFonts w:ascii="Times New Roman" w:eastAsia="바탕" w:hint="eastAsia"/>
          <w:sz w:val="24"/>
          <w:szCs w:val="26"/>
        </w:rPr>
        <w:t xml:space="preserve"> </w:t>
      </w:r>
      <w:proofErr w:type="spellStart"/>
      <w:r>
        <w:rPr>
          <w:rFonts w:ascii="Times New Roman" w:eastAsia="바탕" w:hint="eastAsia"/>
          <w:sz w:val="24"/>
          <w:szCs w:val="26"/>
        </w:rPr>
        <w:t>센트랄</w:t>
      </w:r>
      <w:proofErr w:type="spellEnd"/>
      <w:r w:rsidR="00D8381C">
        <w:rPr>
          <w:rFonts w:ascii="Times New Roman" w:eastAsia="바탕" w:hint="eastAsia"/>
          <w:sz w:val="24"/>
          <w:szCs w:val="26"/>
        </w:rPr>
        <w:t xml:space="preserve"> </w:t>
      </w:r>
      <w:proofErr w:type="spellStart"/>
      <w:r w:rsidR="00D8381C">
        <w:rPr>
          <w:rFonts w:ascii="Times New Roman" w:eastAsia="바탕" w:hint="eastAsia"/>
          <w:sz w:val="24"/>
          <w:szCs w:val="26"/>
        </w:rPr>
        <w:t>씨엠에스</w:t>
      </w:r>
      <w:proofErr w:type="spellEnd"/>
    </w:p>
    <w:p w14:paraId="782DCA83" w14:textId="1B108F0F" w:rsidR="00CE1C8B" w:rsidRDefault="009D2AEB">
      <w:pPr>
        <w:jc w:val="center"/>
        <w:rPr>
          <w:rFonts w:ascii="Times New Roman" w:eastAsia="바탕"/>
          <w:sz w:val="24"/>
          <w:szCs w:val="26"/>
        </w:rPr>
      </w:pPr>
      <w:r>
        <w:rPr>
          <w:rFonts w:ascii="Times New Roman" w:eastAsia="바탕" w:hint="eastAsia"/>
          <w:sz w:val="24"/>
          <w:szCs w:val="26"/>
        </w:rPr>
        <w:t>경상남도</w:t>
      </w:r>
      <w:r>
        <w:rPr>
          <w:rFonts w:ascii="Times New Roman" w:eastAsia="바탕" w:hint="eastAsia"/>
          <w:sz w:val="24"/>
          <w:szCs w:val="26"/>
        </w:rPr>
        <w:t xml:space="preserve"> </w:t>
      </w:r>
      <w:r>
        <w:rPr>
          <w:rFonts w:ascii="Times New Roman" w:eastAsia="바탕" w:hint="eastAsia"/>
          <w:sz w:val="24"/>
          <w:szCs w:val="26"/>
        </w:rPr>
        <w:t>창</w:t>
      </w:r>
      <w:r w:rsidR="00D8381C">
        <w:rPr>
          <w:rFonts w:ascii="Times New Roman" w:eastAsia="바탕" w:hint="eastAsia"/>
          <w:sz w:val="24"/>
          <w:szCs w:val="26"/>
        </w:rPr>
        <w:t>녕군</w:t>
      </w:r>
      <w:r w:rsidR="00D8381C">
        <w:rPr>
          <w:rFonts w:ascii="Times New Roman" w:eastAsia="바탕" w:hint="eastAsia"/>
          <w:sz w:val="24"/>
          <w:szCs w:val="26"/>
        </w:rPr>
        <w:t xml:space="preserve"> </w:t>
      </w:r>
      <w:proofErr w:type="spellStart"/>
      <w:r w:rsidR="00D8381C">
        <w:rPr>
          <w:rFonts w:ascii="Times New Roman" w:eastAsia="바탕" w:hint="eastAsia"/>
          <w:sz w:val="24"/>
          <w:szCs w:val="26"/>
        </w:rPr>
        <w:t>대합면</w:t>
      </w:r>
      <w:proofErr w:type="spellEnd"/>
      <w:r w:rsidR="00D8381C">
        <w:rPr>
          <w:rFonts w:ascii="Times New Roman" w:eastAsia="바탕" w:hint="eastAsia"/>
          <w:sz w:val="24"/>
          <w:szCs w:val="26"/>
        </w:rPr>
        <w:t xml:space="preserve"> </w:t>
      </w:r>
      <w:r w:rsidR="00D8381C">
        <w:rPr>
          <w:rFonts w:ascii="Times New Roman" w:eastAsia="바탕" w:hint="eastAsia"/>
          <w:sz w:val="24"/>
          <w:szCs w:val="26"/>
        </w:rPr>
        <w:t>대합산업단지로</w:t>
      </w:r>
      <w:r w:rsidR="00D8381C">
        <w:rPr>
          <w:rFonts w:ascii="Times New Roman" w:eastAsia="바탕" w:hint="eastAsia"/>
          <w:sz w:val="24"/>
          <w:szCs w:val="26"/>
        </w:rPr>
        <w:t xml:space="preserve"> </w:t>
      </w:r>
      <w:r w:rsidR="00D8381C">
        <w:rPr>
          <w:rFonts w:ascii="Times New Roman" w:eastAsia="바탕"/>
          <w:sz w:val="24"/>
          <w:szCs w:val="26"/>
        </w:rPr>
        <w:t>68-26</w:t>
      </w:r>
    </w:p>
    <w:p w14:paraId="0FBEF9C1" w14:textId="417CD6B3" w:rsidR="00CE1C8B" w:rsidRDefault="00D875BC">
      <w:pPr>
        <w:jc w:val="center"/>
        <w:rPr>
          <w:rFonts w:ascii="Times New Roman" w:eastAsia="바탕"/>
          <w:sz w:val="24"/>
          <w:szCs w:val="26"/>
        </w:rPr>
      </w:pPr>
      <w:r>
        <w:rPr>
          <w:rFonts w:ascii="Times New Roman" w:eastAsia="바탕" w:hint="eastAsia"/>
          <w:sz w:val="24"/>
          <w:szCs w:val="26"/>
        </w:rPr>
        <w:t>대표이사</w:t>
      </w:r>
      <w:r>
        <w:rPr>
          <w:rFonts w:ascii="Times New Roman" w:eastAsia="바탕" w:hint="eastAsia"/>
          <w:sz w:val="24"/>
          <w:szCs w:val="26"/>
        </w:rPr>
        <w:t xml:space="preserve">   </w:t>
      </w:r>
      <w:r w:rsidR="009D2AEB">
        <w:rPr>
          <w:rFonts w:ascii="Times New Roman" w:eastAsia="바탕" w:hint="eastAsia"/>
          <w:sz w:val="24"/>
          <w:szCs w:val="26"/>
        </w:rPr>
        <w:t>윤용호</w:t>
      </w:r>
      <w:r w:rsidR="009D2AEB">
        <w:rPr>
          <w:rFonts w:ascii="Times New Roman" w:eastAsia="바탕" w:hint="eastAsia"/>
          <w:sz w:val="24"/>
          <w:szCs w:val="26"/>
        </w:rPr>
        <w:t>,</w:t>
      </w:r>
      <w:r w:rsidR="009D2AEB">
        <w:rPr>
          <w:rFonts w:ascii="Times New Roman" w:eastAsia="바탕"/>
          <w:sz w:val="24"/>
          <w:szCs w:val="26"/>
        </w:rPr>
        <w:t xml:space="preserve"> </w:t>
      </w:r>
      <w:r w:rsidR="009D2AEB">
        <w:rPr>
          <w:rFonts w:ascii="Times New Roman" w:eastAsia="바탕" w:hint="eastAsia"/>
          <w:sz w:val="24"/>
          <w:szCs w:val="26"/>
        </w:rPr>
        <w:t>이호영</w:t>
      </w:r>
    </w:p>
    <w:sectPr w:rsidR="00CE1C8B">
      <w:footerReference w:type="even" r:id="rId7"/>
      <w:footerReference w:type="default" r:id="rId8"/>
      <w:pgSz w:w="11906" w:h="16838" w:code="9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9655" w14:textId="77777777" w:rsidR="002A1B04" w:rsidRDefault="002A1B04">
      <w:pPr>
        <w:spacing w:after="0"/>
      </w:pPr>
      <w:r>
        <w:separator/>
      </w:r>
    </w:p>
  </w:endnote>
  <w:endnote w:type="continuationSeparator" w:id="0">
    <w:p w14:paraId="2C1224F4" w14:textId="77777777" w:rsidR="002A1B04" w:rsidRDefault="002A1B04">
      <w:pPr>
        <w:spacing w:after="0"/>
      </w:pPr>
      <w:r>
        <w:continuationSeparator/>
      </w:r>
    </w:p>
  </w:endnote>
  <w:endnote w:type="continuationNotice" w:id="1">
    <w:p w14:paraId="29738AF5" w14:textId="77777777" w:rsidR="002A1B04" w:rsidRDefault="002A1B0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신문명조">
    <w:altName w:val="바탕"/>
    <w:charset w:val="81"/>
    <w:family w:val="roman"/>
    <w:pitch w:val="variable"/>
    <w:sig w:usb0="00000001" w:usb1="09060000" w:usb2="00000010" w:usb3="00000000" w:csb0="00080000" w:csb1="00000000"/>
  </w:font>
  <w:font w:name="바탕체">
    <w:altName w:val="Malgun Gothic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FC04" w14:textId="77777777" w:rsidR="00CE1C8B" w:rsidRDefault="00D875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BDD735" w14:textId="77777777" w:rsidR="00CE1C8B" w:rsidRDefault="00CE1C8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1241" w14:textId="77777777" w:rsidR="00CE1C8B" w:rsidRDefault="00D875BC">
    <w:pPr>
      <w:pStyle w:val="a3"/>
      <w:framePr w:wrap="around" w:vAnchor="text" w:hAnchor="margin" w:xAlign="center" w:y="32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4DAB3396" w14:textId="77777777" w:rsidR="00CE1C8B" w:rsidRDefault="00CE1C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BC3E" w14:textId="77777777" w:rsidR="002A1B04" w:rsidRDefault="002A1B04">
      <w:pPr>
        <w:spacing w:after="0"/>
      </w:pPr>
      <w:r>
        <w:separator/>
      </w:r>
    </w:p>
  </w:footnote>
  <w:footnote w:type="continuationSeparator" w:id="0">
    <w:p w14:paraId="1502F2F5" w14:textId="77777777" w:rsidR="002A1B04" w:rsidRDefault="002A1B04">
      <w:pPr>
        <w:spacing w:after="0"/>
      </w:pPr>
      <w:r>
        <w:continuationSeparator/>
      </w:r>
    </w:p>
  </w:footnote>
  <w:footnote w:type="continuationNotice" w:id="1">
    <w:p w14:paraId="0AB1F0E7" w14:textId="77777777" w:rsidR="002A1B04" w:rsidRDefault="002A1B0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65D97"/>
    <w:multiLevelType w:val="hybridMultilevel"/>
    <w:tmpl w:val="E592D386"/>
    <w:lvl w:ilvl="0" w:tplc="EFC04622">
      <w:start w:val="1"/>
      <w:numFmt w:val="decimal"/>
      <w:lvlText w:val="(%1)"/>
      <w:lvlJc w:val="left"/>
      <w:pPr>
        <w:ind w:left="525" w:hanging="40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8B"/>
    <w:rsid w:val="0017384D"/>
    <w:rsid w:val="001D57D3"/>
    <w:rsid w:val="0021247D"/>
    <w:rsid w:val="002A1B04"/>
    <w:rsid w:val="00321710"/>
    <w:rsid w:val="005053D9"/>
    <w:rsid w:val="006A3185"/>
    <w:rsid w:val="0080162B"/>
    <w:rsid w:val="00917138"/>
    <w:rsid w:val="00985DD4"/>
    <w:rsid w:val="009B4476"/>
    <w:rsid w:val="009D2AEB"/>
    <w:rsid w:val="00A54EB8"/>
    <w:rsid w:val="00A921F3"/>
    <w:rsid w:val="00B80A52"/>
    <w:rsid w:val="00BC696F"/>
    <w:rsid w:val="00C920FB"/>
    <w:rsid w:val="00CA0D9C"/>
    <w:rsid w:val="00CE1C8B"/>
    <w:rsid w:val="00CF65ED"/>
    <w:rsid w:val="00D06555"/>
    <w:rsid w:val="00D8381C"/>
    <w:rsid w:val="00D875BC"/>
    <w:rsid w:val="00F32133"/>
    <w:rsid w:val="00F62F2C"/>
    <w:rsid w:val="00F7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83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/>
    <w:lsdException w:name="Medium List 1 Accent 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napToGrid w:val="0"/>
      <w:spacing w:after="144"/>
      <w:jc w:val="both"/>
    </w:pPr>
    <w:rPr>
      <w:rFonts w:ascii="바탕" w:eastAsia="휴먼신문명조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바탕체" w:hAnsi="바탕체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252"/>
        <w:tab w:val="right" w:pos="8504"/>
      </w:tabs>
    </w:pPr>
  </w:style>
  <w:style w:type="paragraph" w:styleId="a4">
    <w:name w:val="Balloon Text"/>
    <w:basedOn w:val="a"/>
    <w:semiHidden/>
    <w:rPr>
      <w:rFonts w:ascii="Arial" w:eastAsia="돋움" w:hAnsi="Arial"/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table" w:styleId="a7">
    <w:name w:val="Table Grid"/>
    <w:basedOn w:val="a1"/>
    <w:uiPriority w:val="39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spacing w:after="0"/>
      <w:ind w:leftChars="400" w:left="800"/>
    </w:pPr>
    <w:rPr>
      <w:rFonts w:ascii="맑은 고딕" w:eastAsia="맑은 고딕" w:hAnsi="맑은 고딕"/>
      <w:sz w:val="20"/>
      <w:szCs w:val="22"/>
    </w:rPr>
  </w:style>
  <w:style w:type="paragraph" w:customStyle="1" w:styleId="a9">
    <w:name w:val="선그리기"/>
    <w:basedOn w:val="a"/>
    <w:pPr>
      <w:spacing w:after="0" w:line="316" w:lineRule="auto"/>
      <w:textAlignment w:val="baseline"/>
    </w:pPr>
    <w:rPr>
      <w:rFonts w:ascii="굴림" w:eastAsia="굴림" w:hAnsi="굴림" w:cs="굴림"/>
      <w:color w:val="000000"/>
      <w:kern w:val="0"/>
      <w:sz w:val="20"/>
      <w:szCs w:val="20"/>
    </w:rPr>
  </w:style>
  <w:style w:type="character" w:customStyle="1" w:styleId="Char">
    <w:name w:val="바닥글 Char"/>
    <w:basedOn w:val="a0"/>
    <w:link w:val="a3"/>
    <w:uiPriority w:val="99"/>
    <w:rPr>
      <w:rFonts w:ascii="바탕" w:eastAsia="휴먼신문명조"/>
      <w:kern w:val="2"/>
      <w:sz w:val="22"/>
      <w:szCs w:val="24"/>
    </w:rPr>
  </w:style>
  <w:style w:type="paragraph" w:customStyle="1" w:styleId="10">
    <w:name w:val="날짜1"/>
    <w:basedOn w:val="a"/>
    <w:next w:val="a"/>
    <w:link w:val="Char0"/>
  </w:style>
  <w:style w:type="character" w:customStyle="1" w:styleId="Char0">
    <w:name w:val="날짜 Char"/>
    <w:basedOn w:val="a0"/>
    <w:link w:val="10"/>
    <w:rPr>
      <w:rFonts w:ascii="바탕" w:eastAsia="휴먼신문명조"/>
      <w:kern w:val="2"/>
      <w:sz w:val="22"/>
      <w:szCs w:val="24"/>
    </w:rPr>
  </w:style>
  <w:style w:type="character" w:styleId="aa">
    <w:name w:val="annotation reference"/>
    <w:basedOn w:val="a0"/>
    <w:semiHidden/>
    <w:unhideWhenUsed/>
    <w:rPr>
      <w:sz w:val="18"/>
      <w:szCs w:val="18"/>
    </w:rPr>
  </w:style>
  <w:style w:type="paragraph" w:styleId="ab">
    <w:name w:val="annotation text"/>
    <w:basedOn w:val="a"/>
    <w:link w:val="Char1"/>
    <w:semiHidden/>
    <w:unhideWhenUsed/>
    <w:pPr>
      <w:jc w:val="left"/>
    </w:pPr>
  </w:style>
  <w:style w:type="character" w:customStyle="1" w:styleId="Char1">
    <w:name w:val="메모 텍스트 Char"/>
    <w:basedOn w:val="a0"/>
    <w:link w:val="ab"/>
    <w:semiHidden/>
    <w:rPr>
      <w:rFonts w:ascii="바탕" w:eastAsia="휴먼신문명조"/>
      <w:kern w:val="2"/>
      <w:sz w:val="22"/>
      <w:szCs w:val="24"/>
    </w:rPr>
  </w:style>
  <w:style w:type="paragraph" w:styleId="ac">
    <w:name w:val="annotation subject"/>
    <w:basedOn w:val="ab"/>
    <w:next w:val="ab"/>
    <w:link w:val="Char2"/>
    <w:semiHidden/>
    <w:unhideWhenUsed/>
    <w:rPr>
      <w:b/>
      <w:bCs/>
    </w:rPr>
  </w:style>
  <w:style w:type="character" w:customStyle="1" w:styleId="Char2">
    <w:name w:val="메모 주제 Char"/>
    <w:basedOn w:val="Char1"/>
    <w:link w:val="ac"/>
    <w:semiHidden/>
    <w:rPr>
      <w:rFonts w:ascii="바탕" w:eastAsia="휴먼신문명조"/>
      <w:b/>
      <w:bCs/>
      <w:kern w:val="2"/>
      <w:sz w:val="22"/>
      <w:szCs w:val="24"/>
    </w:rPr>
  </w:style>
  <w:style w:type="paragraph" w:styleId="ad">
    <w:name w:val="Revision"/>
    <w:hidden/>
    <w:uiPriority w:val="99"/>
    <w:semiHidden/>
    <w:rPr>
      <w:rFonts w:ascii="바탕" w:eastAsia="휴먼신문명조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8059d40-19c8-4fad-b73a-4bd721d6054a}" enabled="1" method="Standard" siteId="{7626d4cb-4eb7-40ae-96db-5fd0b9c7db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Manager/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주식회사 엘지씨엔에스(이하 "갑"이라 한다)와 주식회사 엘지엔시스(이하 "을"이라 한다)는 장기적인 성장 전략의 일환으로 사업다각화 및 경영합리화를 추진함과 동시에 기업가치 상승에 기여 하고자 다음과 같이 합병하기로 하고 본 계약을 체결한다</dc:title>
  <dc:subject/>
  <dc:creator/>
  <cp:keywords/>
  <dc:description/>
  <cp:lastModifiedBy/>
  <cp:revision>1</cp:revision>
  <cp:lastPrinted>2021-05-31T22:26:00Z</cp:lastPrinted>
  <dcterms:created xsi:type="dcterms:W3CDTF">2023-02-28T00:17:00Z</dcterms:created>
  <dcterms:modified xsi:type="dcterms:W3CDTF">2023-02-28T05:33:00Z</dcterms:modified>
  <cp:version>1100.0100.01</cp:version>
</cp:coreProperties>
</file>